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99940336"/>
        <w:docPartObj>
          <w:docPartGallery w:val="Cover Pages"/>
          <w:docPartUnique/>
        </w:docPartObj>
      </w:sdtPr>
      <w:sdtEndPr/>
      <w:sdtContent>
        <w:p w:rsidR="007D2E61" w:rsidRDefault="007D2E61"/>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09"/>
          </w:tblGrid>
          <w:tr w:rsidR="007D2E61">
            <w:sdt>
              <w:sdtPr>
                <w:rPr>
                  <w:color w:val="2F5496" w:themeColor="accent1" w:themeShade="BF"/>
                  <w:sz w:val="24"/>
                  <w:szCs w:val="24"/>
                </w:rPr>
                <w:alias w:val="Company"/>
                <w:id w:val="13406915"/>
                <w:placeholder>
                  <w:docPart w:val="EE4CE1FDB9C24FC3BDC2B086FA027E02"/>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7D2E61" w:rsidRDefault="007D2E61">
                    <w:pPr>
                      <w:pStyle w:val="NoSpacing"/>
                      <w:rPr>
                        <w:color w:val="2F5496" w:themeColor="accent1" w:themeShade="BF"/>
                        <w:sz w:val="24"/>
                      </w:rPr>
                    </w:pPr>
                    <w:r>
                      <w:rPr>
                        <w:color w:val="2F5496" w:themeColor="accent1" w:themeShade="BF"/>
                        <w:sz w:val="24"/>
                        <w:szCs w:val="24"/>
                      </w:rPr>
                      <w:t>Dublin Institute of Technology</w:t>
                    </w:r>
                  </w:p>
                </w:tc>
              </w:sdtContent>
            </w:sdt>
          </w:tr>
          <w:tr w:rsidR="007D2E61">
            <w:tc>
              <w:tcPr>
                <w:tcW w:w="7672" w:type="dxa"/>
              </w:tcPr>
              <w:sdt>
                <w:sdtPr>
                  <w:rPr>
                    <w:rFonts w:asciiTheme="majorHAnsi" w:eastAsiaTheme="majorEastAsia" w:hAnsiTheme="majorHAnsi" w:cstheme="majorBidi"/>
                    <w:color w:val="4472C4" w:themeColor="accent1"/>
                    <w:sz w:val="88"/>
                    <w:szCs w:val="88"/>
                  </w:rPr>
                  <w:alias w:val="Title"/>
                  <w:id w:val="13406919"/>
                  <w:placeholder>
                    <w:docPart w:val="E4A6564374DB4299A50F7DD9EE7020B2"/>
                  </w:placeholder>
                  <w:dataBinding w:prefixMappings="xmlns:ns0='http://schemas.openxmlformats.org/package/2006/metadata/core-properties' xmlns:ns1='http://purl.org/dc/elements/1.1/'" w:xpath="/ns0:coreProperties[1]/ns1:title[1]" w:storeItemID="{6C3C8BC8-F283-45AE-878A-BAB7291924A1}"/>
                  <w:text/>
                </w:sdtPr>
                <w:sdtEndPr/>
                <w:sdtContent>
                  <w:p w:rsidR="007D2E61" w:rsidRDefault="007D2E61">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Augmented Reality Development Project</w:t>
                    </w:r>
                  </w:p>
                </w:sdtContent>
              </w:sdt>
            </w:tc>
          </w:tr>
          <w:tr w:rsidR="007D2E61">
            <w:sdt>
              <w:sdtPr>
                <w:rPr>
                  <w:color w:val="2F5496" w:themeColor="accent1" w:themeShade="BF"/>
                  <w:sz w:val="24"/>
                  <w:szCs w:val="24"/>
                </w:rPr>
                <w:alias w:val="Subtitle"/>
                <w:id w:val="13406923"/>
                <w:placeholder>
                  <w:docPart w:val="8B6A4229BE5941FCB8E1AD6EFCEF27BA"/>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7D2E61" w:rsidRDefault="007D2E61">
                    <w:pPr>
                      <w:pStyle w:val="NoSpacing"/>
                      <w:rPr>
                        <w:color w:val="2F5496" w:themeColor="accent1" w:themeShade="BF"/>
                        <w:sz w:val="24"/>
                      </w:rPr>
                    </w:pPr>
                    <w:r>
                      <w:rPr>
                        <w:color w:val="2F5496" w:themeColor="accent1" w:themeShade="BF"/>
                        <w:sz w:val="24"/>
                        <w:szCs w:val="24"/>
                      </w:rPr>
                      <w:t xml:space="preserve">Produced </w:t>
                    </w:r>
                    <w:r w:rsidR="00E5378A">
                      <w:rPr>
                        <w:color w:val="2F5496" w:themeColor="accent1" w:themeShade="BF"/>
                        <w:sz w:val="24"/>
                        <w:szCs w:val="24"/>
                      </w:rPr>
                      <w:t>by</w:t>
                    </w:r>
                    <w:r>
                      <w:rPr>
                        <w:color w:val="2F5496" w:themeColor="accent1" w:themeShade="BF"/>
                        <w:sz w:val="24"/>
                        <w:szCs w:val="24"/>
                      </w:rPr>
                      <w:t xml:space="preserve"> Jamie Mulvaney</w:t>
                    </w:r>
                  </w:p>
                </w:tc>
              </w:sdtContent>
            </w:sdt>
          </w:tr>
          <w:tr w:rsidR="006670D5">
            <w:tc>
              <w:tcPr>
                <w:tcW w:w="7672" w:type="dxa"/>
                <w:tcMar>
                  <w:top w:w="216" w:type="dxa"/>
                  <w:left w:w="115" w:type="dxa"/>
                  <w:bottom w:w="216" w:type="dxa"/>
                  <w:right w:w="115" w:type="dxa"/>
                </w:tcMar>
              </w:tcPr>
              <w:p w:rsidR="006670D5" w:rsidRDefault="006670D5">
                <w:pPr>
                  <w:pStyle w:val="NoSpacing"/>
                  <w:rPr>
                    <w:color w:val="2F5496" w:themeColor="accent1" w:themeShade="BF"/>
                    <w:sz w:val="24"/>
                    <w:szCs w:val="24"/>
                  </w:rPr>
                </w:pPr>
                <w:r>
                  <w:rPr>
                    <w:color w:val="2F5496" w:themeColor="accent1" w:themeShade="BF"/>
                    <w:sz w:val="24"/>
                    <w:szCs w:val="24"/>
                  </w:rPr>
                  <w:t xml:space="preserve">Document Revision Version: </w:t>
                </w:r>
                <w:r w:rsidR="0092097B">
                  <w:rPr>
                    <w:b/>
                    <w:color w:val="2F5496" w:themeColor="accent1" w:themeShade="BF"/>
                    <w:sz w:val="24"/>
                    <w:szCs w:val="24"/>
                    <w:u w:val="single"/>
                  </w:rPr>
                  <w:t>4</w:t>
                </w:r>
                <w:r>
                  <w:rPr>
                    <w:color w:val="2F5496" w:themeColor="accent1" w:themeShade="BF"/>
                    <w:sz w:val="24"/>
                    <w:szCs w:val="24"/>
                  </w:rPr>
                  <w:t xml:space="preserve"> | </w:t>
                </w:r>
                <w:r w:rsidR="004E3167">
                  <w:rPr>
                    <w:color w:val="2F5496" w:themeColor="accent1" w:themeShade="BF"/>
                    <w:sz w:val="24"/>
                    <w:szCs w:val="24"/>
                  </w:rPr>
                  <w:t xml:space="preserve">Document Revision </w:t>
                </w:r>
                <w:r>
                  <w:rPr>
                    <w:color w:val="2F5496" w:themeColor="accent1" w:themeShade="BF"/>
                    <w:sz w:val="24"/>
                    <w:szCs w:val="24"/>
                  </w:rPr>
                  <w:t>Date: 1</w:t>
                </w:r>
                <w:r w:rsidR="0092097B">
                  <w:rPr>
                    <w:color w:val="2F5496" w:themeColor="accent1" w:themeShade="BF"/>
                    <w:sz w:val="24"/>
                    <w:szCs w:val="24"/>
                  </w:rPr>
                  <w:t>4</w:t>
                </w:r>
                <w:r>
                  <w:rPr>
                    <w:color w:val="2F5496" w:themeColor="accent1" w:themeShade="BF"/>
                    <w:sz w:val="24"/>
                    <w:szCs w:val="24"/>
                  </w:rPr>
                  <w:t>.0</w:t>
                </w:r>
                <w:r w:rsidR="00BC1727">
                  <w:rPr>
                    <w:color w:val="2F5496" w:themeColor="accent1" w:themeShade="BF"/>
                    <w:sz w:val="24"/>
                    <w:szCs w:val="24"/>
                  </w:rPr>
                  <w:t>3</w:t>
                </w:r>
                <w:r>
                  <w:rPr>
                    <w:color w:val="2F5496" w:themeColor="accent1" w:themeShade="BF"/>
                    <w:sz w:val="24"/>
                    <w:szCs w:val="24"/>
                  </w:rPr>
                  <w:t>.2019</w:t>
                </w:r>
              </w:p>
            </w:tc>
          </w:tr>
        </w:tbl>
        <w:tbl>
          <w:tblPr>
            <w:tblpPr w:leftFromText="187" w:rightFromText="187" w:horzAnchor="margin" w:tblpXSpec="center" w:tblpYSpec="bottom"/>
            <w:tblW w:w="3857" w:type="pct"/>
            <w:tblLook w:val="04A0" w:firstRow="1" w:lastRow="0" w:firstColumn="1" w:lastColumn="0" w:noHBand="0" w:noVBand="1"/>
          </w:tblPr>
          <w:tblGrid>
            <w:gridCol w:w="6963"/>
          </w:tblGrid>
          <w:tr w:rsidR="007D2E61">
            <w:tc>
              <w:tcPr>
                <w:tcW w:w="7221" w:type="dxa"/>
                <w:tcMar>
                  <w:top w:w="216" w:type="dxa"/>
                  <w:left w:w="115" w:type="dxa"/>
                  <w:bottom w:w="216" w:type="dxa"/>
                  <w:right w:w="115" w:type="dxa"/>
                </w:tcMar>
              </w:tcPr>
              <w:p w:rsidR="007D2E61" w:rsidRDefault="007D2E61">
                <w:pPr>
                  <w:pStyle w:val="NoSpacing"/>
                  <w:rPr>
                    <w:color w:val="4472C4" w:themeColor="accent1"/>
                  </w:rPr>
                </w:pPr>
              </w:p>
            </w:tc>
          </w:tr>
        </w:tbl>
        <w:p w:rsidR="007D2E61" w:rsidRDefault="007D2E61">
          <w:pPr>
            <w:rPr>
              <w:rFonts w:asciiTheme="majorHAnsi" w:eastAsiaTheme="majorEastAsia" w:hAnsiTheme="majorHAnsi" w:cstheme="majorBidi"/>
              <w:color w:val="2F5496" w:themeColor="accent1" w:themeShade="BF"/>
              <w:sz w:val="32"/>
              <w:szCs w:val="32"/>
              <w:lang w:val="en-US"/>
            </w:rPr>
          </w:pPr>
          <w:r>
            <w:br w:type="page"/>
          </w:r>
        </w:p>
      </w:sdtContent>
    </w:sdt>
    <w:sdt>
      <w:sdtPr>
        <w:rPr>
          <w:rFonts w:asciiTheme="minorHAnsi" w:eastAsiaTheme="minorHAnsi" w:hAnsiTheme="minorHAnsi" w:cstheme="minorBidi"/>
          <w:color w:val="auto"/>
          <w:sz w:val="22"/>
          <w:szCs w:val="22"/>
          <w:lang w:val="en-GB"/>
        </w:rPr>
        <w:id w:val="-588697147"/>
        <w:docPartObj>
          <w:docPartGallery w:val="Table of Contents"/>
          <w:docPartUnique/>
        </w:docPartObj>
      </w:sdtPr>
      <w:sdtEndPr>
        <w:rPr>
          <w:b/>
          <w:bCs/>
          <w:noProof/>
        </w:rPr>
      </w:sdtEndPr>
      <w:sdtContent>
        <w:p w:rsidR="008F151E" w:rsidRDefault="008F151E">
          <w:pPr>
            <w:pStyle w:val="TOCHeading"/>
          </w:pPr>
          <w:r>
            <w:t>Contents</w:t>
          </w:r>
        </w:p>
        <w:p w:rsidR="00C41A14" w:rsidRDefault="008F151E">
          <w:pPr>
            <w:pStyle w:val="TOC1"/>
            <w:tabs>
              <w:tab w:val="right" w:leader="dot" w:pos="9016"/>
            </w:tabs>
            <w:rPr>
              <w:rFonts w:eastAsiaTheme="minorEastAsia"/>
              <w:noProof/>
              <w:lang w:eastAsia="en-GB"/>
            </w:rPr>
          </w:pPr>
          <w:r w:rsidRPr="00CA619F">
            <w:rPr>
              <w:b/>
              <w:bCs/>
              <w:noProof/>
            </w:rPr>
            <w:fldChar w:fldCharType="begin"/>
          </w:r>
          <w:r w:rsidRPr="00CA619F">
            <w:rPr>
              <w:b/>
              <w:bCs/>
              <w:noProof/>
            </w:rPr>
            <w:instrText xml:space="preserve"> TOC \o "1-3" \h \z \u </w:instrText>
          </w:r>
          <w:r w:rsidRPr="00CA619F">
            <w:rPr>
              <w:b/>
              <w:bCs/>
              <w:noProof/>
            </w:rPr>
            <w:fldChar w:fldCharType="separate"/>
          </w:r>
          <w:hyperlink w:anchor="_Toc3495559" w:history="1">
            <w:r w:rsidR="00C41A14" w:rsidRPr="00192AB9">
              <w:rPr>
                <w:rStyle w:val="Hyperlink"/>
                <w:noProof/>
              </w:rPr>
              <w:t>1. Purpose</w:t>
            </w:r>
            <w:r w:rsidR="00C41A14">
              <w:rPr>
                <w:noProof/>
                <w:webHidden/>
              </w:rPr>
              <w:tab/>
            </w:r>
            <w:r w:rsidR="00C41A14">
              <w:rPr>
                <w:noProof/>
                <w:webHidden/>
              </w:rPr>
              <w:fldChar w:fldCharType="begin"/>
            </w:r>
            <w:r w:rsidR="00C41A14">
              <w:rPr>
                <w:noProof/>
                <w:webHidden/>
              </w:rPr>
              <w:instrText xml:space="preserve"> PAGEREF _Toc3495559 \h </w:instrText>
            </w:r>
            <w:r w:rsidR="00C41A14">
              <w:rPr>
                <w:noProof/>
                <w:webHidden/>
              </w:rPr>
            </w:r>
            <w:r w:rsidR="00C41A14">
              <w:rPr>
                <w:noProof/>
                <w:webHidden/>
              </w:rPr>
              <w:fldChar w:fldCharType="separate"/>
            </w:r>
            <w:r w:rsidR="00C41A14">
              <w:rPr>
                <w:noProof/>
                <w:webHidden/>
              </w:rPr>
              <w:t>2</w:t>
            </w:r>
            <w:r w:rsidR="00C41A14">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60" w:history="1">
            <w:r w:rsidRPr="00192AB9">
              <w:rPr>
                <w:rStyle w:val="Hyperlink"/>
                <w:noProof/>
              </w:rPr>
              <w:t>1.1 Objectives</w:t>
            </w:r>
            <w:r>
              <w:rPr>
                <w:noProof/>
                <w:webHidden/>
              </w:rPr>
              <w:tab/>
            </w:r>
            <w:r>
              <w:rPr>
                <w:noProof/>
                <w:webHidden/>
              </w:rPr>
              <w:fldChar w:fldCharType="begin"/>
            </w:r>
            <w:r>
              <w:rPr>
                <w:noProof/>
                <w:webHidden/>
              </w:rPr>
              <w:instrText xml:space="preserve"> PAGEREF _Toc3495560 \h </w:instrText>
            </w:r>
            <w:r>
              <w:rPr>
                <w:noProof/>
                <w:webHidden/>
              </w:rPr>
            </w:r>
            <w:r>
              <w:rPr>
                <w:noProof/>
                <w:webHidden/>
              </w:rPr>
              <w:fldChar w:fldCharType="separate"/>
            </w:r>
            <w:r>
              <w:rPr>
                <w:noProof/>
                <w:webHidden/>
              </w:rPr>
              <w:t>2</w:t>
            </w:r>
            <w:r>
              <w:rPr>
                <w:noProof/>
                <w:webHidden/>
              </w:rPr>
              <w:fldChar w:fldCharType="end"/>
            </w:r>
          </w:hyperlink>
        </w:p>
        <w:p w:rsidR="00C41A14" w:rsidRDefault="00C41A14">
          <w:pPr>
            <w:pStyle w:val="TOC1"/>
            <w:tabs>
              <w:tab w:val="right" w:leader="dot" w:pos="9016"/>
            </w:tabs>
            <w:rPr>
              <w:rFonts w:eastAsiaTheme="minorEastAsia"/>
              <w:noProof/>
              <w:lang w:eastAsia="en-GB"/>
            </w:rPr>
          </w:pPr>
          <w:hyperlink w:anchor="_Toc3495561" w:history="1">
            <w:r w:rsidRPr="00192AB9">
              <w:rPr>
                <w:rStyle w:val="Hyperlink"/>
                <w:noProof/>
              </w:rPr>
              <w:t>2. Process Description</w:t>
            </w:r>
            <w:r>
              <w:rPr>
                <w:noProof/>
                <w:webHidden/>
              </w:rPr>
              <w:tab/>
            </w:r>
            <w:r>
              <w:rPr>
                <w:noProof/>
                <w:webHidden/>
              </w:rPr>
              <w:fldChar w:fldCharType="begin"/>
            </w:r>
            <w:r>
              <w:rPr>
                <w:noProof/>
                <w:webHidden/>
              </w:rPr>
              <w:instrText xml:space="preserve"> PAGEREF _Toc3495561 \h </w:instrText>
            </w:r>
            <w:r>
              <w:rPr>
                <w:noProof/>
                <w:webHidden/>
              </w:rPr>
            </w:r>
            <w:r>
              <w:rPr>
                <w:noProof/>
                <w:webHidden/>
              </w:rPr>
              <w:fldChar w:fldCharType="separate"/>
            </w:r>
            <w:r>
              <w:rPr>
                <w:noProof/>
                <w:webHidden/>
              </w:rPr>
              <w:t>2</w:t>
            </w:r>
            <w:r>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62" w:history="1">
            <w:r w:rsidRPr="00192AB9">
              <w:rPr>
                <w:rStyle w:val="Hyperlink"/>
                <w:noProof/>
              </w:rPr>
              <w:t>2.1 In Scope</w:t>
            </w:r>
            <w:r>
              <w:rPr>
                <w:noProof/>
                <w:webHidden/>
              </w:rPr>
              <w:tab/>
            </w:r>
            <w:r>
              <w:rPr>
                <w:noProof/>
                <w:webHidden/>
              </w:rPr>
              <w:fldChar w:fldCharType="begin"/>
            </w:r>
            <w:r>
              <w:rPr>
                <w:noProof/>
                <w:webHidden/>
              </w:rPr>
              <w:instrText xml:space="preserve"> PAGEREF _Toc3495562 \h </w:instrText>
            </w:r>
            <w:r>
              <w:rPr>
                <w:noProof/>
                <w:webHidden/>
              </w:rPr>
            </w:r>
            <w:r>
              <w:rPr>
                <w:noProof/>
                <w:webHidden/>
              </w:rPr>
              <w:fldChar w:fldCharType="separate"/>
            </w:r>
            <w:r>
              <w:rPr>
                <w:noProof/>
                <w:webHidden/>
              </w:rPr>
              <w:t>2</w:t>
            </w:r>
            <w:r>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63" w:history="1">
            <w:r w:rsidRPr="00192AB9">
              <w:rPr>
                <w:rStyle w:val="Hyperlink"/>
                <w:noProof/>
              </w:rPr>
              <w:t>2.2 Out of Scope</w:t>
            </w:r>
            <w:r>
              <w:rPr>
                <w:noProof/>
                <w:webHidden/>
              </w:rPr>
              <w:tab/>
            </w:r>
            <w:r>
              <w:rPr>
                <w:noProof/>
                <w:webHidden/>
              </w:rPr>
              <w:fldChar w:fldCharType="begin"/>
            </w:r>
            <w:r>
              <w:rPr>
                <w:noProof/>
                <w:webHidden/>
              </w:rPr>
              <w:instrText xml:space="preserve"> PAGEREF _Toc3495563 \h </w:instrText>
            </w:r>
            <w:r>
              <w:rPr>
                <w:noProof/>
                <w:webHidden/>
              </w:rPr>
            </w:r>
            <w:r>
              <w:rPr>
                <w:noProof/>
                <w:webHidden/>
              </w:rPr>
              <w:fldChar w:fldCharType="separate"/>
            </w:r>
            <w:r>
              <w:rPr>
                <w:noProof/>
                <w:webHidden/>
              </w:rPr>
              <w:t>2</w:t>
            </w:r>
            <w:r>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64" w:history="1">
            <w:r w:rsidRPr="00192AB9">
              <w:rPr>
                <w:rStyle w:val="Hyperlink"/>
                <w:noProof/>
              </w:rPr>
              <w:t>2.3 Targeted &amp; Purposed Specifications</w:t>
            </w:r>
            <w:r>
              <w:rPr>
                <w:noProof/>
                <w:webHidden/>
              </w:rPr>
              <w:tab/>
            </w:r>
            <w:r>
              <w:rPr>
                <w:noProof/>
                <w:webHidden/>
              </w:rPr>
              <w:fldChar w:fldCharType="begin"/>
            </w:r>
            <w:r>
              <w:rPr>
                <w:noProof/>
                <w:webHidden/>
              </w:rPr>
              <w:instrText xml:space="preserve"> PAGEREF _Toc3495564 \h </w:instrText>
            </w:r>
            <w:r>
              <w:rPr>
                <w:noProof/>
                <w:webHidden/>
              </w:rPr>
            </w:r>
            <w:r>
              <w:rPr>
                <w:noProof/>
                <w:webHidden/>
              </w:rPr>
              <w:fldChar w:fldCharType="separate"/>
            </w:r>
            <w:r>
              <w:rPr>
                <w:noProof/>
                <w:webHidden/>
              </w:rPr>
              <w:t>3</w:t>
            </w:r>
            <w:r>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65" w:history="1">
            <w:r w:rsidRPr="00192AB9">
              <w:rPr>
                <w:rStyle w:val="Hyperlink"/>
                <w:noProof/>
              </w:rPr>
              <w:t>2.4 The [Purposed] Process Flow</w:t>
            </w:r>
            <w:r>
              <w:rPr>
                <w:noProof/>
                <w:webHidden/>
              </w:rPr>
              <w:tab/>
            </w:r>
            <w:r>
              <w:rPr>
                <w:noProof/>
                <w:webHidden/>
              </w:rPr>
              <w:fldChar w:fldCharType="begin"/>
            </w:r>
            <w:r>
              <w:rPr>
                <w:noProof/>
                <w:webHidden/>
              </w:rPr>
              <w:instrText xml:space="preserve"> PAGEREF _Toc3495565 \h </w:instrText>
            </w:r>
            <w:r>
              <w:rPr>
                <w:noProof/>
                <w:webHidden/>
              </w:rPr>
            </w:r>
            <w:r>
              <w:rPr>
                <w:noProof/>
                <w:webHidden/>
              </w:rPr>
              <w:fldChar w:fldCharType="separate"/>
            </w:r>
            <w:r>
              <w:rPr>
                <w:noProof/>
                <w:webHidden/>
              </w:rPr>
              <w:t>3</w:t>
            </w:r>
            <w:r>
              <w:rPr>
                <w:noProof/>
                <w:webHidden/>
              </w:rPr>
              <w:fldChar w:fldCharType="end"/>
            </w:r>
          </w:hyperlink>
        </w:p>
        <w:p w:rsidR="00C41A14" w:rsidRDefault="00C41A14">
          <w:pPr>
            <w:pStyle w:val="TOC3"/>
            <w:tabs>
              <w:tab w:val="right" w:leader="dot" w:pos="9016"/>
            </w:tabs>
            <w:rPr>
              <w:rFonts w:eastAsiaTheme="minorEastAsia"/>
              <w:noProof/>
              <w:lang w:eastAsia="en-GB"/>
            </w:rPr>
          </w:pPr>
          <w:hyperlink w:anchor="_Toc3495566" w:history="1">
            <w:r w:rsidRPr="00192AB9">
              <w:rPr>
                <w:rStyle w:val="Hyperlink"/>
                <w:noProof/>
              </w:rPr>
              <w:t>2.4.1 Blind Overlay Flow</w:t>
            </w:r>
            <w:r>
              <w:rPr>
                <w:noProof/>
                <w:webHidden/>
              </w:rPr>
              <w:tab/>
            </w:r>
            <w:r>
              <w:rPr>
                <w:noProof/>
                <w:webHidden/>
              </w:rPr>
              <w:fldChar w:fldCharType="begin"/>
            </w:r>
            <w:r>
              <w:rPr>
                <w:noProof/>
                <w:webHidden/>
              </w:rPr>
              <w:instrText xml:space="preserve"> PAGEREF _Toc3495566 \h </w:instrText>
            </w:r>
            <w:r>
              <w:rPr>
                <w:noProof/>
                <w:webHidden/>
              </w:rPr>
            </w:r>
            <w:r>
              <w:rPr>
                <w:noProof/>
                <w:webHidden/>
              </w:rPr>
              <w:fldChar w:fldCharType="separate"/>
            </w:r>
            <w:r>
              <w:rPr>
                <w:noProof/>
                <w:webHidden/>
              </w:rPr>
              <w:t>3</w:t>
            </w:r>
            <w:r>
              <w:rPr>
                <w:noProof/>
                <w:webHidden/>
              </w:rPr>
              <w:fldChar w:fldCharType="end"/>
            </w:r>
          </w:hyperlink>
        </w:p>
        <w:p w:rsidR="00C41A14" w:rsidRDefault="00C41A14">
          <w:pPr>
            <w:pStyle w:val="TOC3"/>
            <w:tabs>
              <w:tab w:val="right" w:leader="dot" w:pos="9016"/>
            </w:tabs>
            <w:rPr>
              <w:rFonts w:eastAsiaTheme="minorEastAsia"/>
              <w:noProof/>
              <w:lang w:eastAsia="en-GB"/>
            </w:rPr>
          </w:pPr>
          <w:hyperlink w:anchor="_Toc3495567" w:history="1">
            <w:r w:rsidRPr="00192AB9">
              <w:rPr>
                <w:rStyle w:val="Hyperlink"/>
                <w:noProof/>
              </w:rPr>
              <w:t>2.4.2 Curtain Overlay Flow</w:t>
            </w:r>
            <w:r>
              <w:rPr>
                <w:noProof/>
                <w:webHidden/>
              </w:rPr>
              <w:tab/>
            </w:r>
            <w:r>
              <w:rPr>
                <w:noProof/>
                <w:webHidden/>
              </w:rPr>
              <w:fldChar w:fldCharType="begin"/>
            </w:r>
            <w:r>
              <w:rPr>
                <w:noProof/>
                <w:webHidden/>
              </w:rPr>
              <w:instrText xml:space="preserve"> PAGEREF _Toc3495567 \h </w:instrText>
            </w:r>
            <w:r>
              <w:rPr>
                <w:noProof/>
                <w:webHidden/>
              </w:rPr>
            </w:r>
            <w:r>
              <w:rPr>
                <w:noProof/>
                <w:webHidden/>
              </w:rPr>
              <w:fldChar w:fldCharType="separate"/>
            </w:r>
            <w:r>
              <w:rPr>
                <w:noProof/>
                <w:webHidden/>
              </w:rPr>
              <w:t>4</w:t>
            </w:r>
            <w:r>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68" w:history="1">
            <w:r w:rsidRPr="00192AB9">
              <w:rPr>
                <w:rStyle w:val="Hyperlink"/>
                <w:noProof/>
              </w:rPr>
              <w:t>2.5 [Purposed] Process Flow Mock-ups</w:t>
            </w:r>
            <w:r>
              <w:rPr>
                <w:noProof/>
                <w:webHidden/>
              </w:rPr>
              <w:tab/>
            </w:r>
            <w:r>
              <w:rPr>
                <w:noProof/>
                <w:webHidden/>
              </w:rPr>
              <w:fldChar w:fldCharType="begin"/>
            </w:r>
            <w:r>
              <w:rPr>
                <w:noProof/>
                <w:webHidden/>
              </w:rPr>
              <w:instrText xml:space="preserve"> PAGEREF _Toc3495568 \h </w:instrText>
            </w:r>
            <w:r>
              <w:rPr>
                <w:noProof/>
                <w:webHidden/>
              </w:rPr>
            </w:r>
            <w:r>
              <w:rPr>
                <w:noProof/>
                <w:webHidden/>
              </w:rPr>
              <w:fldChar w:fldCharType="separate"/>
            </w:r>
            <w:r>
              <w:rPr>
                <w:noProof/>
                <w:webHidden/>
              </w:rPr>
              <w:t>5</w:t>
            </w:r>
            <w:r>
              <w:rPr>
                <w:noProof/>
                <w:webHidden/>
              </w:rPr>
              <w:fldChar w:fldCharType="end"/>
            </w:r>
          </w:hyperlink>
        </w:p>
        <w:p w:rsidR="00C41A14" w:rsidRDefault="00C41A14">
          <w:pPr>
            <w:pStyle w:val="TOC3"/>
            <w:tabs>
              <w:tab w:val="right" w:leader="dot" w:pos="9016"/>
            </w:tabs>
            <w:rPr>
              <w:rFonts w:eastAsiaTheme="minorEastAsia"/>
              <w:noProof/>
              <w:lang w:eastAsia="en-GB"/>
            </w:rPr>
          </w:pPr>
          <w:hyperlink w:anchor="_Toc3495569" w:history="1">
            <w:r w:rsidRPr="00192AB9">
              <w:rPr>
                <w:rStyle w:val="Hyperlink"/>
                <w:noProof/>
              </w:rPr>
              <w:t>2.5.1 Blinds Process Flow Mock-ups</w:t>
            </w:r>
            <w:r>
              <w:rPr>
                <w:noProof/>
                <w:webHidden/>
              </w:rPr>
              <w:tab/>
            </w:r>
            <w:r>
              <w:rPr>
                <w:noProof/>
                <w:webHidden/>
              </w:rPr>
              <w:fldChar w:fldCharType="begin"/>
            </w:r>
            <w:r>
              <w:rPr>
                <w:noProof/>
                <w:webHidden/>
              </w:rPr>
              <w:instrText xml:space="preserve"> PAGEREF _Toc3495569 \h </w:instrText>
            </w:r>
            <w:r>
              <w:rPr>
                <w:noProof/>
                <w:webHidden/>
              </w:rPr>
            </w:r>
            <w:r>
              <w:rPr>
                <w:noProof/>
                <w:webHidden/>
              </w:rPr>
              <w:fldChar w:fldCharType="separate"/>
            </w:r>
            <w:r>
              <w:rPr>
                <w:noProof/>
                <w:webHidden/>
              </w:rPr>
              <w:t>5</w:t>
            </w:r>
            <w:r>
              <w:rPr>
                <w:noProof/>
                <w:webHidden/>
              </w:rPr>
              <w:fldChar w:fldCharType="end"/>
            </w:r>
          </w:hyperlink>
        </w:p>
        <w:p w:rsidR="00C41A14" w:rsidRDefault="00C41A14">
          <w:pPr>
            <w:pStyle w:val="TOC3"/>
            <w:tabs>
              <w:tab w:val="right" w:leader="dot" w:pos="9016"/>
            </w:tabs>
            <w:rPr>
              <w:rFonts w:eastAsiaTheme="minorEastAsia"/>
              <w:noProof/>
              <w:lang w:eastAsia="en-GB"/>
            </w:rPr>
          </w:pPr>
          <w:hyperlink w:anchor="_Toc3495570" w:history="1">
            <w:r w:rsidRPr="00192AB9">
              <w:rPr>
                <w:rStyle w:val="Hyperlink"/>
                <w:noProof/>
              </w:rPr>
              <w:t>2.5.2 Curtains Process Flow Mock-ups</w:t>
            </w:r>
            <w:r>
              <w:rPr>
                <w:noProof/>
                <w:webHidden/>
              </w:rPr>
              <w:tab/>
            </w:r>
            <w:r>
              <w:rPr>
                <w:noProof/>
                <w:webHidden/>
              </w:rPr>
              <w:fldChar w:fldCharType="begin"/>
            </w:r>
            <w:r>
              <w:rPr>
                <w:noProof/>
                <w:webHidden/>
              </w:rPr>
              <w:instrText xml:space="preserve"> PAGEREF _Toc3495570 \h </w:instrText>
            </w:r>
            <w:r>
              <w:rPr>
                <w:noProof/>
                <w:webHidden/>
              </w:rPr>
            </w:r>
            <w:r>
              <w:rPr>
                <w:noProof/>
                <w:webHidden/>
              </w:rPr>
              <w:fldChar w:fldCharType="separate"/>
            </w:r>
            <w:r>
              <w:rPr>
                <w:noProof/>
                <w:webHidden/>
              </w:rPr>
              <w:t>10</w:t>
            </w:r>
            <w:r>
              <w:rPr>
                <w:noProof/>
                <w:webHidden/>
              </w:rPr>
              <w:fldChar w:fldCharType="end"/>
            </w:r>
          </w:hyperlink>
        </w:p>
        <w:p w:rsidR="00C41A14" w:rsidRDefault="00C41A14">
          <w:pPr>
            <w:pStyle w:val="TOC1"/>
            <w:tabs>
              <w:tab w:val="right" w:leader="dot" w:pos="9016"/>
            </w:tabs>
            <w:rPr>
              <w:rFonts w:eastAsiaTheme="minorEastAsia"/>
              <w:noProof/>
              <w:lang w:eastAsia="en-GB"/>
            </w:rPr>
          </w:pPr>
          <w:hyperlink w:anchor="_Toc3495571" w:history="1">
            <w:r w:rsidRPr="00192AB9">
              <w:rPr>
                <w:rStyle w:val="Hyperlink"/>
                <w:noProof/>
              </w:rPr>
              <w:t>3. Phase</w:t>
            </w:r>
            <w:r w:rsidRPr="00192AB9">
              <w:rPr>
                <w:rStyle w:val="Hyperlink"/>
                <w:noProof/>
              </w:rPr>
              <w:t xml:space="preserve"> </w:t>
            </w:r>
            <w:r w:rsidRPr="00192AB9">
              <w:rPr>
                <w:rStyle w:val="Hyperlink"/>
                <w:noProof/>
              </w:rPr>
              <w:t>One – Features</w:t>
            </w:r>
            <w:r>
              <w:rPr>
                <w:noProof/>
                <w:webHidden/>
              </w:rPr>
              <w:tab/>
            </w:r>
            <w:r>
              <w:rPr>
                <w:noProof/>
                <w:webHidden/>
              </w:rPr>
              <w:fldChar w:fldCharType="begin"/>
            </w:r>
            <w:r>
              <w:rPr>
                <w:noProof/>
                <w:webHidden/>
              </w:rPr>
              <w:instrText xml:space="preserve"> PAGEREF _Toc3495571 \h </w:instrText>
            </w:r>
            <w:r>
              <w:rPr>
                <w:noProof/>
                <w:webHidden/>
              </w:rPr>
            </w:r>
            <w:r>
              <w:rPr>
                <w:noProof/>
                <w:webHidden/>
              </w:rPr>
              <w:fldChar w:fldCharType="separate"/>
            </w:r>
            <w:r>
              <w:rPr>
                <w:noProof/>
                <w:webHidden/>
              </w:rPr>
              <w:t>14</w:t>
            </w:r>
            <w:r>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72" w:history="1">
            <w:r w:rsidRPr="00192AB9">
              <w:rPr>
                <w:rStyle w:val="Hyperlink"/>
                <w:noProof/>
              </w:rPr>
              <w:t>3.1 Features Explained</w:t>
            </w:r>
            <w:r>
              <w:rPr>
                <w:noProof/>
                <w:webHidden/>
              </w:rPr>
              <w:tab/>
            </w:r>
            <w:r>
              <w:rPr>
                <w:noProof/>
                <w:webHidden/>
              </w:rPr>
              <w:fldChar w:fldCharType="begin"/>
            </w:r>
            <w:r>
              <w:rPr>
                <w:noProof/>
                <w:webHidden/>
              </w:rPr>
              <w:instrText xml:space="preserve"> PAGEREF _Toc3495572 \h </w:instrText>
            </w:r>
            <w:r>
              <w:rPr>
                <w:noProof/>
                <w:webHidden/>
              </w:rPr>
            </w:r>
            <w:r>
              <w:rPr>
                <w:noProof/>
                <w:webHidden/>
              </w:rPr>
              <w:fldChar w:fldCharType="separate"/>
            </w:r>
            <w:r>
              <w:rPr>
                <w:noProof/>
                <w:webHidden/>
              </w:rPr>
              <w:t>14</w:t>
            </w:r>
            <w:r>
              <w:rPr>
                <w:noProof/>
                <w:webHidden/>
              </w:rPr>
              <w:fldChar w:fldCharType="end"/>
            </w:r>
          </w:hyperlink>
        </w:p>
        <w:p w:rsidR="00C41A14" w:rsidRDefault="00C41A14">
          <w:pPr>
            <w:pStyle w:val="TOC1"/>
            <w:tabs>
              <w:tab w:val="right" w:leader="dot" w:pos="9016"/>
            </w:tabs>
            <w:rPr>
              <w:rFonts w:eastAsiaTheme="minorEastAsia"/>
              <w:noProof/>
              <w:lang w:eastAsia="en-GB"/>
            </w:rPr>
          </w:pPr>
          <w:hyperlink w:anchor="_Toc3495573" w:history="1">
            <w:r w:rsidRPr="00192AB9">
              <w:rPr>
                <w:rStyle w:val="Hyperlink"/>
                <w:noProof/>
              </w:rPr>
              <w:t>4. Phase One - Build</w:t>
            </w:r>
            <w:r>
              <w:rPr>
                <w:noProof/>
                <w:webHidden/>
              </w:rPr>
              <w:tab/>
            </w:r>
            <w:r>
              <w:rPr>
                <w:noProof/>
                <w:webHidden/>
              </w:rPr>
              <w:fldChar w:fldCharType="begin"/>
            </w:r>
            <w:r>
              <w:rPr>
                <w:noProof/>
                <w:webHidden/>
              </w:rPr>
              <w:instrText xml:space="preserve"> PAGEREF _Toc3495573 \h </w:instrText>
            </w:r>
            <w:r>
              <w:rPr>
                <w:noProof/>
                <w:webHidden/>
              </w:rPr>
            </w:r>
            <w:r>
              <w:rPr>
                <w:noProof/>
                <w:webHidden/>
              </w:rPr>
              <w:fldChar w:fldCharType="separate"/>
            </w:r>
            <w:r>
              <w:rPr>
                <w:noProof/>
                <w:webHidden/>
              </w:rPr>
              <w:t>16</w:t>
            </w:r>
            <w:r>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74" w:history="1">
            <w:r w:rsidRPr="00192AB9">
              <w:rPr>
                <w:rStyle w:val="Hyperlink"/>
                <w:noProof/>
              </w:rPr>
              <w:t>4.1 Unity Project Explained (Internal Use)</w:t>
            </w:r>
            <w:r>
              <w:rPr>
                <w:noProof/>
                <w:webHidden/>
              </w:rPr>
              <w:tab/>
            </w:r>
            <w:r>
              <w:rPr>
                <w:noProof/>
                <w:webHidden/>
              </w:rPr>
              <w:fldChar w:fldCharType="begin"/>
            </w:r>
            <w:r>
              <w:rPr>
                <w:noProof/>
                <w:webHidden/>
              </w:rPr>
              <w:instrText xml:space="preserve"> PAGEREF _Toc3495574 \h </w:instrText>
            </w:r>
            <w:r>
              <w:rPr>
                <w:noProof/>
                <w:webHidden/>
              </w:rPr>
            </w:r>
            <w:r>
              <w:rPr>
                <w:noProof/>
                <w:webHidden/>
              </w:rPr>
              <w:fldChar w:fldCharType="separate"/>
            </w:r>
            <w:r>
              <w:rPr>
                <w:noProof/>
                <w:webHidden/>
              </w:rPr>
              <w:t>16</w:t>
            </w:r>
            <w:r>
              <w:rPr>
                <w:noProof/>
                <w:webHidden/>
              </w:rPr>
              <w:fldChar w:fldCharType="end"/>
            </w:r>
          </w:hyperlink>
        </w:p>
        <w:p w:rsidR="00C41A14" w:rsidRDefault="00C41A14">
          <w:pPr>
            <w:pStyle w:val="TOC1"/>
            <w:tabs>
              <w:tab w:val="right" w:leader="dot" w:pos="9016"/>
            </w:tabs>
            <w:rPr>
              <w:rFonts w:eastAsiaTheme="minorEastAsia"/>
              <w:noProof/>
              <w:lang w:eastAsia="en-GB"/>
            </w:rPr>
          </w:pPr>
          <w:hyperlink w:anchor="_Toc3495575" w:history="1">
            <w:r w:rsidRPr="00192AB9">
              <w:rPr>
                <w:rStyle w:val="Hyperlink"/>
                <w:noProof/>
              </w:rPr>
              <w:t>5. Appendix</w:t>
            </w:r>
            <w:r>
              <w:rPr>
                <w:noProof/>
                <w:webHidden/>
              </w:rPr>
              <w:tab/>
            </w:r>
            <w:r>
              <w:rPr>
                <w:noProof/>
                <w:webHidden/>
              </w:rPr>
              <w:fldChar w:fldCharType="begin"/>
            </w:r>
            <w:r>
              <w:rPr>
                <w:noProof/>
                <w:webHidden/>
              </w:rPr>
              <w:instrText xml:space="preserve"> PAGEREF _Toc3495575 \h </w:instrText>
            </w:r>
            <w:r>
              <w:rPr>
                <w:noProof/>
                <w:webHidden/>
              </w:rPr>
            </w:r>
            <w:r>
              <w:rPr>
                <w:noProof/>
                <w:webHidden/>
              </w:rPr>
              <w:fldChar w:fldCharType="separate"/>
            </w:r>
            <w:r>
              <w:rPr>
                <w:noProof/>
                <w:webHidden/>
              </w:rPr>
              <w:t>19</w:t>
            </w:r>
            <w:r>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76" w:history="1">
            <w:r w:rsidRPr="00192AB9">
              <w:rPr>
                <w:rStyle w:val="Hyperlink"/>
                <w:noProof/>
              </w:rPr>
              <w:t>5.1 Ground Plane</w:t>
            </w:r>
            <w:r>
              <w:rPr>
                <w:noProof/>
                <w:webHidden/>
              </w:rPr>
              <w:tab/>
            </w:r>
            <w:r>
              <w:rPr>
                <w:noProof/>
                <w:webHidden/>
              </w:rPr>
              <w:fldChar w:fldCharType="begin"/>
            </w:r>
            <w:r>
              <w:rPr>
                <w:noProof/>
                <w:webHidden/>
              </w:rPr>
              <w:instrText xml:space="preserve"> PAGEREF _Toc3495576 \h </w:instrText>
            </w:r>
            <w:r>
              <w:rPr>
                <w:noProof/>
                <w:webHidden/>
              </w:rPr>
            </w:r>
            <w:r>
              <w:rPr>
                <w:noProof/>
                <w:webHidden/>
              </w:rPr>
              <w:fldChar w:fldCharType="separate"/>
            </w:r>
            <w:r>
              <w:rPr>
                <w:noProof/>
                <w:webHidden/>
              </w:rPr>
              <w:t>19</w:t>
            </w:r>
            <w:r>
              <w:rPr>
                <w:noProof/>
                <w:webHidden/>
              </w:rPr>
              <w:fldChar w:fldCharType="end"/>
            </w:r>
          </w:hyperlink>
        </w:p>
        <w:p w:rsidR="00C41A14" w:rsidRDefault="00C41A14">
          <w:pPr>
            <w:pStyle w:val="TOC2"/>
            <w:tabs>
              <w:tab w:val="right" w:leader="dot" w:pos="9016"/>
            </w:tabs>
            <w:rPr>
              <w:rFonts w:eastAsiaTheme="minorEastAsia"/>
              <w:noProof/>
              <w:lang w:eastAsia="en-GB"/>
            </w:rPr>
          </w:pPr>
          <w:hyperlink w:anchor="_Toc3495577" w:history="1">
            <w:r w:rsidRPr="00192AB9">
              <w:rPr>
                <w:rStyle w:val="Hyperlink"/>
                <w:noProof/>
              </w:rPr>
              <w:t>5.2 Logo</w:t>
            </w:r>
            <w:r>
              <w:rPr>
                <w:noProof/>
                <w:webHidden/>
              </w:rPr>
              <w:tab/>
            </w:r>
            <w:r>
              <w:rPr>
                <w:noProof/>
                <w:webHidden/>
              </w:rPr>
              <w:fldChar w:fldCharType="begin"/>
            </w:r>
            <w:r>
              <w:rPr>
                <w:noProof/>
                <w:webHidden/>
              </w:rPr>
              <w:instrText xml:space="preserve"> PAGEREF _Toc3495577 \h </w:instrText>
            </w:r>
            <w:r>
              <w:rPr>
                <w:noProof/>
                <w:webHidden/>
              </w:rPr>
            </w:r>
            <w:r>
              <w:rPr>
                <w:noProof/>
                <w:webHidden/>
              </w:rPr>
              <w:fldChar w:fldCharType="separate"/>
            </w:r>
            <w:r>
              <w:rPr>
                <w:noProof/>
                <w:webHidden/>
              </w:rPr>
              <w:t>19</w:t>
            </w:r>
            <w:r>
              <w:rPr>
                <w:noProof/>
                <w:webHidden/>
              </w:rPr>
              <w:fldChar w:fldCharType="end"/>
            </w:r>
          </w:hyperlink>
        </w:p>
        <w:p w:rsidR="00A8668C" w:rsidRDefault="008F151E" w:rsidP="00052D66">
          <w:r w:rsidRPr="00CA619F">
            <w:rPr>
              <w:b/>
              <w:bCs/>
              <w:noProof/>
            </w:rPr>
            <w:fldChar w:fldCharType="end"/>
          </w:r>
        </w:p>
      </w:sdtContent>
    </w:sdt>
    <w:p w:rsidR="00A8668C" w:rsidRDefault="00A8668C" w:rsidP="00A8668C"/>
    <w:p w:rsidR="00052D66" w:rsidRDefault="00052D66" w:rsidP="00A8668C"/>
    <w:p w:rsidR="00052D66" w:rsidRDefault="00052D66" w:rsidP="00A8668C"/>
    <w:p w:rsidR="00052D66" w:rsidRDefault="00052D66" w:rsidP="00A8668C"/>
    <w:p w:rsidR="00052D66" w:rsidRDefault="00052D66" w:rsidP="00A8668C"/>
    <w:p w:rsidR="00052D66" w:rsidRDefault="00052D66" w:rsidP="00A8668C"/>
    <w:p w:rsidR="00052D66" w:rsidRDefault="00052D66" w:rsidP="00A8668C"/>
    <w:p w:rsidR="00052D66" w:rsidRDefault="00052D66" w:rsidP="00A8668C"/>
    <w:p w:rsidR="00052D66" w:rsidRDefault="00052D66" w:rsidP="00A8668C"/>
    <w:p w:rsidR="00052D66" w:rsidRDefault="00052D66" w:rsidP="00A8668C"/>
    <w:p w:rsidR="00052D66" w:rsidRDefault="00052D66" w:rsidP="00A8668C"/>
    <w:p w:rsidR="001E4B26" w:rsidRPr="00A8668C" w:rsidRDefault="001E4B26" w:rsidP="00A8668C"/>
    <w:p w:rsidR="00023E92" w:rsidRDefault="00B168F8" w:rsidP="00B168F8">
      <w:pPr>
        <w:pStyle w:val="Heading1"/>
      </w:pPr>
      <w:bookmarkStart w:id="0" w:name="_Toc3495559"/>
      <w:r w:rsidRPr="00B168F8">
        <w:lastRenderedPageBreak/>
        <w:t>1.</w:t>
      </w:r>
      <w:r>
        <w:t xml:space="preserve"> </w:t>
      </w:r>
      <w:r w:rsidR="008F151E">
        <w:t>Purpose</w:t>
      </w:r>
      <w:bookmarkEnd w:id="0"/>
    </w:p>
    <w:p w:rsidR="005E2AEE" w:rsidRDefault="00A86D2D" w:rsidP="00921F66">
      <w:pPr>
        <w:jc w:val="both"/>
      </w:pPr>
      <w:r>
        <w:t xml:space="preserve">The development of an augmented reality application on behalf of DIT (Dublin Institute of Technology) for [INSERT COMPANY NAME]. </w:t>
      </w:r>
    </w:p>
    <w:p w:rsidR="002E62AD" w:rsidRPr="005E2AEE" w:rsidRDefault="002E62AD" w:rsidP="00921F66">
      <w:pPr>
        <w:jc w:val="both"/>
      </w:pPr>
      <w:r>
        <w:t xml:space="preserve">The purpose of this </w:t>
      </w:r>
      <w:r w:rsidR="00720943">
        <w:t xml:space="preserve">augmented reality </w:t>
      </w:r>
      <w:r w:rsidR="00D8756F">
        <w:t>application is to allow potential customers</w:t>
      </w:r>
      <w:r w:rsidR="00292C7B">
        <w:t xml:space="preserve"> of [INSERT COMPANY NAME]</w:t>
      </w:r>
      <w:r w:rsidR="00D8756F">
        <w:t xml:space="preserve"> </w:t>
      </w:r>
      <w:r w:rsidR="006A6720">
        <w:t>the convenience</w:t>
      </w:r>
      <w:r w:rsidR="005E2AEE">
        <w:t xml:space="preserve"> / ability</w:t>
      </w:r>
      <w:r w:rsidR="006A6720">
        <w:t xml:space="preserve"> to overlay</w:t>
      </w:r>
      <w:r w:rsidR="006428BA">
        <w:t xml:space="preserve"> and then view</w:t>
      </w:r>
      <w:r w:rsidR="006A6720">
        <w:t xml:space="preserve"> </w:t>
      </w:r>
      <w:r w:rsidR="00292C7B">
        <w:t xml:space="preserve">an </w:t>
      </w:r>
      <w:r w:rsidR="008B5EF4">
        <w:t xml:space="preserve">[X] </w:t>
      </w:r>
      <w:r w:rsidR="00292C7B">
        <w:t xml:space="preserve">number </w:t>
      </w:r>
      <w:r w:rsidR="006A6720">
        <w:t xml:space="preserve">of window blind </w:t>
      </w:r>
      <w:r w:rsidR="0058769B">
        <w:t xml:space="preserve">and or curtain designs </w:t>
      </w:r>
      <w:r w:rsidR="006A6720">
        <w:t>using a mobile device</w:t>
      </w:r>
      <w:r w:rsidR="00292C7B">
        <w:t>.</w:t>
      </w:r>
      <w:r w:rsidR="009E321C">
        <w:t xml:space="preserve"> </w:t>
      </w:r>
    </w:p>
    <w:p w:rsidR="00F17FA4" w:rsidRDefault="00740006" w:rsidP="00921F66">
      <w:pPr>
        <w:jc w:val="both"/>
      </w:pPr>
      <w:r>
        <w:t xml:space="preserve">The </w:t>
      </w:r>
      <w:r w:rsidRPr="00DC6C19">
        <w:t>aforementioned</w:t>
      </w:r>
      <w:r>
        <w:t xml:space="preserve"> augmented reality application is intended to be MVP (Minimal Viable Product) and will be developed over an eight-week period</w:t>
      </w:r>
      <w:r w:rsidR="00B1680B">
        <w:t xml:space="preserve"> which for the purpose of this document will be referred to as </w:t>
      </w:r>
      <w:r w:rsidR="00B1680B" w:rsidRPr="00DB7B1D">
        <w:t>phase one</w:t>
      </w:r>
      <w:r w:rsidR="004A3C5E" w:rsidRPr="00DB7B1D">
        <w:t xml:space="preserve"> </w:t>
      </w:r>
      <w:r w:rsidR="004A3C5E">
        <w:t>going forward</w:t>
      </w:r>
      <w:r w:rsidR="00B1680B">
        <w:t>.</w:t>
      </w:r>
      <w:r>
        <w:t xml:space="preserve"> All development files and the final version of the MVP will be handed over to DIT at the end of </w:t>
      </w:r>
      <w:r w:rsidR="00B1680B">
        <w:t>phase one</w:t>
      </w:r>
      <w:r>
        <w:t>.</w:t>
      </w:r>
      <w:r w:rsidR="00F37F7A">
        <w:t xml:space="preserve"> </w:t>
      </w:r>
    </w:p>
    <w:p w:rsidR="00740006" w:rsidRPr="00AB1965" w:rsidRDefault="00AB1965" w:rsidP="00921F66">
      <w:pPr>
        <w:jc w:val="both"/>
      </w:pPr>
      <w:r>
        <w:t>[</w:t>
      </w:r>
      <w:r w:rsidR="00F37F7A" w:rsidRPr="00AB1965">
        <w:t xml:space="preserve">Note: Exact technical details for the MVP will be noted </w:t>
      </w:r>
      <w:r w:rsidR="00F17FA4" w:rsidRPr="00AB1965">
        <w:t xml:space="preserve">in the </w:t>
      </w:r>
      <w:hyperlink w:anchor="_2.3_Targeted_&amp;" w:history="1">
        <w:r w:rsidR="00F17FA4" w:rsidRPr="00AB1965">
          <w:rPr>
            <w:rStyle w:val="Hyperlink"/>
          </w:rPr>
          <w:t>below section</w:t>
        </w:r>
      </w:hyperlink>
      <w:r w:rsidR="00F37F7A" w:rsidRPr="00AB1965">
        <w:t xml:space="preserve">, such as targeted mobile </w:t>
      </w:r>
      <w:r w:rsidR="00616F62" w:rsidRPr="00AB1965">
        <w:t>platform and device</w:t>
      </w:r>
      <w:r>
        <w:t>]</w:t>
      </w:r>
    </w:p>
    <w:p w:rsidR="002E62AD" w:rsidRDefault="000F34D6" w:rsidP="000F34D6">
      <w:pPr>
        <w:pStyle w:val="Heading2"/>
      </w:pPr>
      <w:bookmarkStart w:id="1" w:name="_1.1_Objectives"/>
      <w:bookmarkStart w:id="2" w:name="_Toc3495560"/>
      <w:bookmarkEnd w:id="1"/>
      <w:r>
        <w:t xml:space="preserve">1.1 </w:t>
      </w:r>
      <w:r w:rsidR="00B168F8">
        <w:t>Objectives</w:t>
      </w:r>
      <w:bookmarkEnd w:id="2"/>
      <w:r w:rsidR="00872F44">
        <w:t xml:space="preserve"> </w:t>
      </w:r>
      <w:r w:rsidR="00BB2DBF">
        <w:t xml:space="preserve"> </w:t>
      </w:r>
    </w:p>
    <w:p w:rsidR="000F34D6" w:rsidRDefault="007A3CB5" w:rsidP="00921F66">
      <w:pPr>
        <w:pStyle w:val="ListParagraph"/>
        <w:numPr>
          <w:ilvl w:val="0"/>
          <w:numId w:val="8"/>
        </w:numPr>
        <w:jc w:val="both"/>
      </w:pPr>
      <w:r>
        <w:t xml:space="preserve">Allow </w:t>
      </w:r>
      <w:r w:rsidR="00FF58E3">
        <w:t>a</w:t>
      </w:r>
      <w:r>
        <w:t xml:space="preserve"> user to s</w:t>
      </w:r>
      <w:r w:rsidR="006E2447">
        <w:t>etup a designated window blind</w:t>
      </w:r>
      <w:r w:rsidR="000B3D1F">
        <w:t xml:space="preserve"> and or curtain</w:t>
      </w:r>
      <w:r w:rsidR="006E2447">
        <w:t xml:space="preserve"> area using a mobile </w:t>
      </w:r>
      <w:r w:rsidR="00B8546A">
        <w:t>device that is capable of running an augmented reality application</w:t>
      </w:r>
      <w:r w:rsidR="00794C56">
        <w:t xml:space="preserve"> once installed.</w:t>
      </w:r>
    </w:p>
    <w:p w:rsidR="00B8546A" w:rsidRDefault="00D963AA" w:rsidP="00921F66">
      <w:pPr>
        <w:pStyle w:val="ListParagraph"/>
        <w:numPr>
          <w:ilvl w:val="0"/>
          <w:numId w:val="8"/>
        </w:numPr>
        <w:jc w:val="both"/>
      </w:pPr>
      <w:r>
        <w:t xml:space="preserve">Once a designated area has been established </w:t>
      </w:r>
      <w:r w:rsidR="006B79C5">
        <w:t xml:space="preserve">and confirmed </w:t>
      </w:r>
      <w:r>
        <w:t xml:space="preserve">by the user, </w:t>
      </w:r>
      <w:r w:rsidR="006B79C5">
        <w:t xml:space="preserve">the application should overlay a designated </w:t>
      </w:r>
      <w:r w:rsidR="00296742">
        <w:t xml:space="preserve">first product example, which the user </w:t>
      </w:r>
      <w:r w:rsidR="006D305B">
        <w:t>will then be able to view in an augmented reality setting.</w:t>
      </w:r>
    </w:p>
    <w:p w:rsidR="00616C78" w:rsidRDefault="00812276" w:rsidP="00921F66">
      <w:pPr>
        <w:pStyle w:val="ListParagraph"/>
        <w:numPr>
          <w:ilvl w:val="0"/>
          <w:numId w:val="8"/>
        </w:numPr>
        <w:jc w:val="both"/>
      </w:pPr>
      <w:r>
        <w:t>Allow the user to change</w:t>
      </w:r>
      <w:r w:rsidR="00447384">
        <w:t xml:space="preserve"> between [X] number of</w:t>
      </w:r>
      <w:r>
        <w:t xml:space="preserve"> product examples, the application will adjust and overlay the new example once</w:t>
      </w:r>
      <w:r w:rsidR="009C56E6">
        <w:t xml:space="preserve"> / if</w:t>
      </w:r>
      <w:r>
        <w:t xml:space="preserve"> it is selected.</w:t>
      </w:r>
      <w:r w:rsidR="005F2949">
        <w:t xml:space="preserve"> </w:t>
      </w:r>
    </w:p>
    <w:p w:rsidR="00812276" w:rsidRDefault="009C56E6" w:rsidP="00921F66">
      <w:pPr>
        <w:pStyle w:val="ListParagraph"/>
        <w:numPr>
          <w:ilvl w:val="0"/>
          <w:numId w:val="8"/>
        </w:numPr>
        <w:jc w:val="both"/>
      </w:pPr>
      <w:r>
        <w:t>There</w:t>
      </w:r>
      <w:r w:rsidR="005F2949">
        <w:t xml:space="preserve"> should be little to no time </w:t>
      </w:r>
      <w:r w:rsidR="00663A94">
        <w:t xml:space="preserve">visible to the user </w:t>
      </w:r>
      <w:r w:rsidR="005F2949">
        <w:t>between loading</w:t>
      </w:r>
      <w:r w:rsidR="002E6D9B">
        <w:t xml:space="preserve"> any</w:t>
      </w:r>
      <w:r w:rsidR="005F2949">
        <w:t xml:space="preserve"> new examples.</w:t>
      </w:r>
      <w:r w:rsidR="00D82974">
        <w:t xml:space="preserve"> All product examples</w:t>
      </w:r>
      <w:r w:rsidR="00757B44">
        <w:t xml:space="preserve"> will be designed</w:t>
      </w:r>
      <w:r w:rsidR="00D82974">
        <w:t xml:space="preserve"> </w:t>
      </w:r>
      <w:r w:rsidR="00757B44">
        <w:t>and</w:t>
      </w:r>
      <w:r w:rsidR="00D82974">
        <w:t xml:space="preserve"> constrained to the same designated area. </w:t>
      </w:r>
    </w:p>
    <w:p w:rsidR="00895632" w:rsidRPr="00E44A84" w:rsidRDefault="00E44A84" w:rsidP="00921F66">
      <w:pPr>
        <w:jc w:val="both"/>
      </w:pPr>
      <w:r>
        <w:t>[</w:t>
      </w:r>
      <w:r w:rsidR="00785B5B" w:rsidRPr="00E44A84">
        <w:t xml:space="preserve">Note: </w:t>
      </w:r>
      <w:r w:rsidR="00895632" w:rsidRPr="00E44A84">
        <w:t>These objectives may be adjusted based on feedback from the interested parties</w:t>
      </w:r>
      <w:r w:rsidR="00EC2521" w:rsidRPr="00E44A84">
        <w:t xml:space="preserve"> and from any testing carried out</w:t>
      </w:r>
      <w:r>
        <w:t>]</w:t>
      </w:r>
    </w:p>
    <w:p w:rsidR="00AE36B9" w:rsidRPr="00AE36B9" w:rsidRDefault="00B168F8" w:rsidP="00140B39">
      <w:pPr>
        <w:pStyle w:val="Heading1"/>
      </w:pPr>
      <w:bookmarkStart w:id="3" w:name="_Toc3495561"/>
      <w:r>
        <w:t>2</w:t>
      </w:r>
      <w:r w:rsidRPr="00B168F8">
        <w:t>.</w:t>
      </w:r>
      <w:r>
        <w:t xml:space="preserve"> Process Description</w:t>
      </w:r>
      <w:bookmarkEnd w:id="3"/>
    </w:p>
    <w:p w:rsidR="00B168F8" w:rsidRDefault="00B168F8" w:rsidP="00B168F8">
      <w:pPr>
        <w:pStyle w:val="Heading2"/>
      </w:pPr>
      <w:bookmarkStart w:id="4" w:name="_2.1_In_Scope"/>
      <w:bookmarkStart w:id="5" w:name="InScope"/>
      <w:bookmarkStart w:id="6" w:name="_Toc3495562"/>
      <w:bookmarkEnd w:id="4"/>
      <w:r>
        <w:t>2.</w:t>
      </w:r>
      <w:r w:rsidR="006E6AC2">
        <w:t>1</w:t>
      </w:r>
      <w:r>
        <w:t xml:space="preserve"> In Scope</w:t>
      </w:r>
      <w:bookmarkEnd w:id="6"/>
    </w:p>
    <w:bookmarkEnd w:id="5"/>
    <w:p w:rsidR="00A3743F" w:rsidRPr="00A3743F" w:rsidRDefault="00A3743F" w:rsidP="00921F66">
      <w:pPr>
        <w:jc w:val="both"/>
      </w:pPr>
      <w:r>
        <w:t>Features</w:t>
      </w:r>
      <w:r w:rsidR="00744220">
        <w:t xml:space="preserve"> that</w:t>
      </w:r>
      <w:r>
        <w:t xml:space="preserve"> are within scope of the</w:t>
      </w:r>
      <w:r w:rsidR="00A75F22">
        <w:t xml:space="preserve"> phase one</w:t>
      </w:r>
      <w:r>
        <w:t xml:space="preserve"> </w:t>
      </w:r>
      <w:r w:rsidR="00744220">
        <w:t xml:space="preserve">development cycle </w:t>
      </w:r>
      <w:r w:rsidR="00594E40">
        <w:t>allowed</w:t>
      </w:r>
      <w:r w:rsidR="00744220">
        <w:t xml:space="preserve"> for this project:</w:t>
      </w:r>
    </w:p>
    <w:p w:rsidR="00351EB7" w:rsidRDefault="00ED26B4" w:rsidP="00921F66">
      <w:pPr>
        <w:pStyle w:val="ListParagraph"/>
        <w:numPr>
          <w:ilvl w:val="0"/>
          <w:numId w:val="10"/>
        </w:numPr>
        <w:jc w:val="both"/>
      </w:pPr>
      <w:r>
        <w:t>One augmented reality application</w:t>
      </w:r>
      <w:r w:rsidR="00B44013">
        <w:t xml:space="preserve"> for </w:t>
      </w:r>
      <w:r w:rsidR="00DF184F">
        <w:t>the specified</w:t>
      </w:r>
      <w:r w:rsidR="00300AC6">
        <w:t xml:space="preserve"> </w:t>
      </w:r>
      <w:r w:rsidR="00B44013">
        <w:t>targeted platform</w:t>
      </w:r>
      <w:r w:rsidR="00B24AA6">
        <w:t>. This augmented reality application</w:t>
      </w:r>
      <w:r w:rsidR="00084FBF">
        <w:t xml:space="preserve"> will</w:t>
      </w:r>
      <w:r w:rsidR="00B44013">
        <w:t xml:space="preserve"> require the user to </w:t>
      </w:r>
      <w:r w:rsidR="00B24AA6">
        <w:t>designate</w:t>
      </w:r>
      <w:r w:rsidR="00B44013">
        <w:t xml:space="preserve"> the exact area they wish to overlay product examples</w:t>
      </w:r>
      <w:r w:rsidR="0071701A">
        <w:t xml:space="preserve"> over.</w:t>
      </w:r>
      <w:r w:rsidR="00B24AA6">
        <w:t xml:space="preserve"> </w:t>
      </w:r>
    </w:p>
    <w:p w:rsidR="00875AA9" w:rsidRDefault="00875AA9" w:rsidP="00921F66">
      <w:pPr>
        <w:pStyle w:val="ListParagraph"/>
        <w:numPr>
          <w:ilvl w:val="1"/>
          <w:numId w:val="10"/>
        </w:numPr>
        <w:jc w:val="both"/>
      </w:pPr>
      <w:r>
        <w:t>The user must then remain within that area in order to provide the best augmented reality experience.</w:t>
      </w:r>
      <w:r w:rsidR="00BD6035">
        <w:t>, otherwise a reset of the designated area may be needed.</w:t>
      </w:r>
    </w:p>
    <w:p w:rsidR="002C73AF" w:rsidRPr="002C73AF" w:rsidRDefault="00B24AA6" w:rsidP="00921F66">
      <w:pPr>
        <w:pStyle w:val="ListParagraph"/>
        <w:numPr>
          <w:ilvl w:val="0"/>
          <w:numId w:val="10"/>
        </w:numPr>
        <w:jc w:val="both"/>
      </w:pPr>
      <w:r>
        <w:t>The application will contain</w:t>
      </w:r>
      <w:r w:rsidR="00717DF3">
        <w:t xml:space="preserve"> an</w:t>
      </w:r>
      <w:r>
        <w:t xml:space="preserve"> [X] number of product examples for the user </w:t>
      </w:r>
      <w:r w:rsidR="00717DF3">
        <w:t>to s</w:t>
      </w:r>
      <w:r w:rsidR="00084FBF">
        <w:t>elect from. The application will then update and overlay the chosen example within the</w:t>
      </w:r>
      <w:r w:rsidR="00351EB7">
        <w:t xml:space="preserve"> bounds of</w:t>
      </w:r>
      <w:r w:rsidR="00084FBF">
        <w:t xml:space="preserve"> designated area</w:t>
      </w:r>
      <w:r w:rsidR="004E55C2">
        <w:t xml:space="preserve"> for the user to view.</w:t>
      </w:r>
    </w:p>
    <w:p w:rsidR="00B168F8" w:rsidRDefault="00B168F8" w:rsidP="00B168F8">
      <w:pPr>
        <w:pStyle w:val="Heading2"/>
      </w:pPr>
      <w:bookmarkStart w:id="7" w:name="OutOfScope"/>
      <w:bookmarkStart w:id="8" w:name="_Toc3495563"/>
      <w:r>
        <w:t>2.</w:t>
      </w:r>
      <w:r w:rsidR="006E6AC2">
        <w:t>2</w:t>
      </w:r>
      <w:r>
        <w:t xml:space="preserve"> Out of Scope</w:t>
      </w:r>
      <w:bookmarkEnd w:id="8"/>
    </w:p>
    <w:bookmarkEnd w:id="7"/>
    <w:p w:rsidR="00744220" w:rsidRDefault="00744220" w:rsidP="00921F66">
      <w:pPr>
        <w:jc w:val="both"/>
      </w:pPr>
      <w:r>
        <w:t xml:space="preserve">Features that are outside the scope of the </w:t>
      </w:r>
      <w:r w:rsidR="00A75F22">
        <w:t xml:space="preserve">phase one </w:t>
      </w:r>
      <w:r>
        <w:t xml:space="preserve">development cycle </w:t>
      </w:r>
      <w:r w:rsidR="00594E40">
        <w:t>allowed</w:t>
      </w:r>
      <w:r>
        <w:t xml:space="preserve"> for this project:</w:t>
      </w:r>
    </w:p>
    <w:p w:rsidR="00892907" w:rsidRDefault="00251D06" w:rsidP="00921F66">
      <w:pPr>
        <w:pStyle w:val="ListParagraph"/>
        <w:numPr>
          <w:ilvl w:val="0"/>
          <w:numId w:val="11"/>
        </w:numPr>
        <w:jc w:val="both"/>
      </w:pPr>
      <w:r>
        <w:t>Automatic detection of the window area by the application</w:t>
      </w:r>
      <w:r w:rsidR="00C56545">
        <w:t xml:space="preserve"> through use of</w:t>
      </w:r>
      <w:r w:rsidR="00892907">
        <w:t>:</w:t>
      </w:r>
    </w:p>
    <w:p w:rsidR="00F17FA4" w:rsidRDefault="00892907" w:rsidP="00921F66">
      <w:pPr>
        <w:pStyle w:val="ListParagraph"/>
        <w:numPr>
          <w:ilvl w:val="1"/>
          <w:numId w:val="11"/>
        </w:numPr>
        <w:jc w:val="both"/>
      </w:pPr>
      <w:r>
        <w:t>An i</w:t>
      </w:r>
      <w:r w:rsidR="00C56545">
        <w:t>mage database</w:t>
      </w:r>
    </w:p>
    <w:p w:rsidR="00892907" w:rsidRDefault="00892907" w:rsidP="00921F66">
      <w:pPr>
        <w:pStyle w:val="ListParagraph"/>
        <w:numPr>
          <w:ilvl w:val="1"/>
          <w:numId w:val="11"/>
        </w:numPr>
        <w:jc w:val="both"/>
      </w:pPr>
      <w:r>
        <w:t>Sensor targeting</w:t>
      </w:r>
    </w:p>
    <w:p w:rsidR="00892907" w:rsidRDefault="00892907" w:rsidP="00921F66">
      <w:pPr>
        <w:pStyle w:val="ListParagraph"/>
        <w:numPr>
          <w:ilvl w:val="1"/>
          <w:numId w:val="11"/>
        </w:numPr>
        <w:jc w:val="both"/>
      </w:pPr>
      <w:r>
        <w:t>Reflection or light detection algorithm</w:t>
      </w:r>
    </w:p>
    <w:p w:rsidR="00206068" w:rsidRDefault="00503A47" w:rsidP="00921F66">
      <w:pPr>
        <w:pStyle w:val="ListParagraph"/>
        <w:numPr>
          <w:ilvl w:val="0"/>
          <w:numId w:val="11"/>
        </w:numPr>
        <w:jc w:val="both"/>
      </w:pPr>
      <w:r>
        <w:lastRenderedPageBreak/>
        <w:t>Automatic r</w:t>
      </w:r>
      <w:r w:rsidR="00206068">
        <w:t>e</w:t>
      </w:r>
      <w:r>
        <w:t>a</w:t>
      </w:r>
      <w:r w:rsidR="00206068">
        <w:t>djustment of the product example</w:t>
      </w:r>
      <w:r w:rsidR="003E5024">
        <w:t xml:space="preserve"> on the overlaid area,</w:t>
      </w:r>
      <w:r w:rsidR="00206068">
        <w:t xml:space="preserve"> if the user adjusts their position </w:t>
      </w:r>
      <w:r w:rsidR="003E5024">
        <w:t xml:space="preserve">or the device position </w:t>
      </w:r>
      <w:r w:rsidR="002A4B98">
        <w:t xml:space="preserve">after designating </w:t>
      </w:r>
      <w:r w:rsidR="00211386">
        <w:t>the</w:t>
      </w:r>
      <w:r w:rsidR="002A4B98">
        <w:t xml:space="preserve"> area</w:t>
      </w:r>
      <w:r w:rsidR="003E5024">
        <w:t>.</w:t>
      </w:r>
    </w:p>
    <w:p w:rsidR="00752A88" w:rsidRDefault="00FB27B8" w:rsidP="00921F66">
      <w:pPr>
        <w:pStyle w:val="ListParagraph"/>
        <w:numPr>
          <w:ilvl w:val="0"/>
          <w:numId w:val="11"/>
        </w:numPr>
        <w:jc w:val="both"/>
      </w:pPr>
      <w:r>
        <w:t xml:space="preserve">Detailed descriptions of products </w:t>
      </w:r>
      <w:r w:rsidR="0029361B">
        <w:t>and</w:t>
      </w:r>
      <w:r>
        <w:t xml:space="preserve"> ability to order / review from within the application</w:t>
      </w:r>
      <w:r w:rsidR="0029361B">
        <w:t xml:space="preserve"> itself.</w:t>
      </w:r>
      <w:r>
        <w:t xml:space="preserve"> </w:t>
      </w:r>
    </w:p>
    <w:p w:rsidR="00744220" w:rsidRDefault="00EE3CCF" w:rsidP="00921F66">
      <w:pPr>
        <w:jc w:val="both"/>
      </w:pPr>
      <w:r>
        <w:t>[Note: Depending on time and resources certain out of scope aspects may be explored</w:t>
      </w:r>
      <w:r w:rsidR="0017396D">
        <w:t>.</w:t>
      </w:r>
      <w:r>
        <w:t>]</w:t>
      </w:r>
    </w:p>
    <w:p w:rsidR="00D82CAC" w:rsidRDefault="00D82CAC" w:rsidP="00D82CAC">
      <w:pPr>
        <w:pStyle w:val="Heading2"/>
      </w:pPr>
      <w:bookmarkStart w:id="9" w:name="_2.3_Targeted_&amp;"/>
      <w:bookmarkStart w:id="10" w:name="_Toc3495564"/>
      <w:bookmarkEnd w:id="9"/>
      <w:r>
        <w:t>2.3 Targeted &amp; Purposed Specifications</w:t>
      </w:r>
      <w:bookmarkEnd w:id="10"/>
    </w:p>
    <w:p w:rsidR="00D82CAC" w:rsidRDefault="00D82CAC" w:rsidP="00D82CAC">
      <w:pPr>
        <w:jc w:val="both"/>
      </w:pPr>
      <w:r>
        <w:t>Targeted hardware and software specifications:</w:t>
      </w:r>
    </w:p>
    <w:p w:rsidR="00D82CAC" w:rsidRDefault="00D82CAC" w:rsidP="00D82CAC">
      <w:pPr>
        <w:pStyle w:val="ListParagraph"/>
        <w:numPr>
          <w:ilvl w:val="0"/>
          <w:numId w:val="12"/>
        </w:numPr>
        <w:jc w:val="both"/>
      </w:pPr>
      <w:r w:rsidRPr="00032437">
        <w:rPr>
          <w:b/>
        </w:rPr>
        <w:t>Device</w:t>
      </w:r>
      <w:r>
        <w:rPr>
          <w:b/>
        </w:rPr>
        <w:t>s</w:t>
      </w:r>
      <w:r>
        <w:t xml:space="preserve">: </w:t>
      </w:r>
    </w:p>
    <w:p w:rsidR="00D82CAC" w:rsidRDefault="00D82CAC" w:rsidP="00D82CAC">
      <w:pPr>
        <w:pStyle w:val="ListParagraph"/>
        <w:numPr>
          <w:ilvl w:val="1"/>
          <w:numId w:val="12"/>
        </w:numPr>
        <w:jc w:val="both"/>
      </w:pPr>
      <w:r>
        <w:t>Mobile Phone (Built In-Camera)</w:t>
      </w:r>
    </w:p>
    <w:p w:rsidR="00D82CAC" w:rsidRDefault="00D82CAC" w:rsidP="00D82CAC">
      <w:pPr>
        <w:pStyle w:val="ListParagraph"/>
        <w:numPr>
          <w:ilvl w:val="0"/>
          <w:numId w:val="12"/>
        </w:numPr>
        <w:jc w:val="both"/>
      </w:pPr>
      <w:r w:rsidRPr="00032437">
        <w:rPr>
          <w:b/>
        </w:rPr>
        <w:t>Operating System</w:t>
      </w:r>
      <w:r>
        <w:t xml:space="preserve">: </w:t>
      </w:r>
    </w:p>
    <w:p w:rsidR="00D82CAC" w:rsidRDefault="00D82CAC" w:rsidP="00D82CAC">
      <w:pPr>
        <w:pStyle w:val="ListParagraph"/>
        <w:numPr>
          <w:ilvl w:val="1"/>
          <w:numId w:val="12"/>
        </w:numPr>
        <w:jc w:val="both"/>
      </w:pPr>
      <w:r>
        <w:t>Latest Version of the Android OS</w:t>
      </w:r>
    </w:p>
    <w:p w:rsidR="00D82CAC" w:rsidRPr="002D7FCD" w:rsidRDefault="00D82CAC" w:rsidP="00D82CAC">
      <w:pPr>
        <w:pStyle w:val="ListParagraph"/>
        <w:numPr>
          <w:ilvl w:val="0"/>
          <w:numId w:val="12"/>
        </w:numPr>
        <w:jc w:val="both"/>
      </w:pPr>
      <w:r>
        <w:rPr>
          <w:b/>
        </w:rPr>
        <w:t>Augmented Reality Software:</w:t>
      </w:r>
    </w:p>
    <w:p w:rsidR="00D82CAC" w:rsidRDefault="00D82CAC" w:rsidP="00D82CAC">
      <w:pPr>
        <w:pStyle w:val="ListParagraph"/>
        <w:numPr>
          <w:ilvl w:val="1"/>
          <w:numId w:val="12"/>
        </w:numPr>
        <w:jc w:val="both"/>
      </w:pPr>
      <w:r w:rsidRPr="002D7FCD">
        <w:t>Vuforia</w:t>
      </w:r>
      <w:r>
        <w:t xml:space="preserve"> Suite</w:t>
      </w:r>
    </w:p>
    <w:p w:rsidR="00D82CAC" w:rsidRDefault="00D82CAC" w:rsidP="00D82CAC">
      <w:pPr>
        <w:pStyle w:val="ListParagraph"/>
        <w:numPr>
          <w:ilvl w:val="0"/>
          <w:numId w:val="12"/>
        </w:numPr>
        <w:jc w:val="both"/>
      </w:pPr>
      <w:r w:rsidRPr="002D7FCD">
        <w:rPr>
          <w:b/>
        </w:rPr>
        <w:t>Development Engine</w:t>
      </w:r>
      <w:r>
        <w:t>:</w:t>
      </w:r>
    </w:p>
    <w:p w:rsidR="00D82CAC" w:rsidRDefault="00D82CAC" w:rsidP="00D82CAC">
      <w:pPr>
        <w:pStyle w:val="ListParagraph"/>
        <w:numPr>
          <w:ilvl w:val="1"/>
          <w:numId w:val="12"/>
        </w:numPr>
        <w:jc w:val="both"/>
      </w:pPr>
      <w:r>
        <w:t xml:space="preserve">Unity </w:t>
      </w:r>
      <w:r w:rsidRPr="00832144">
        <w:rPr>
          <w:i/>
        </w:rPr>
        <w:t>(Engine Version: 2018.3.2f1)</w:t>
      </w:r>
    </w:p>
    <w:p w:rsidR="00D82CAC" w:rsidRDefault="00D82CAC" w:rsidP="00D82CAC">
      <w:pPr>
        <w:jc w:val="both"/>
      </w:pPr>
      <w:r>
        <w:t>Purposed application specifications:</w:t>
      </w:r>
    </w:p>
    <w:p w:rsidR="00D82CAC" w:rsidRPr="00A3743F" w:rsidRDefault="00D82CAC" w:rsidP="00921F66">
      <w:pPr>
        <w:jc w:val="both"/>
      </w:pPr>
      <w:r>
        <w:t>[Discussion needed on number of product examples, screens etc that the application should contain]</w:t>
      </w:r>
    </w:p>
    <w:p w:rsidR="00F17FA4" w:rsidRDefault="00B168F8" w:rsidP="00581AC5">
      <w:pPr>
        <w:pStyle w:val="Heading2"/>
      </w:pPr>
      <w:bookmarkStart w:id="11" w:name="TheProcess"/>
      <w:bookmarkStart w:id="12" w:name="_Toc3495565"/>
      <w:r>
        <w:t>2.</w:t>
      </w:r>
      <w:r w:rsidR="00D82CAC">
        <w:t>4</w:t>
      </w:r>
      <w:r>
        <w:t xml:space="preserve"> The </w:t>
      </w:r>
      <w:r w:rsidR="00654E8D">
        <w:t>[</w:t>
      </w:r>
      <w:r w:rsidR="00DA4FAE">
        <w:t>Purposed</w:t>
      </w:r>
      <w:r w:rsidR="00654E8D">
        <w:t>]</w:t>
      </w:r>
      <w:r w:rsidR="00DA4FAE">
        <w:t xml:space="preserve"> </w:t>
      </w:r>
      <w:r>
        <w:t>Process</w:t>
      </w:r>
      <w:r w:rsidR="00DA4FAE">
        <w:t xml:space="preserve"> Flow</w:t>
      </w:r>
      <w:bookmarkEnd w:id="12"/>
    </w:p>
    <w:p w:rsidR="006C34C2" w:rsidRDefault="00A15EEE" w:rsidP="00590115">
      <w:pPr>
        <w:jc w:val="both"/>
      </w:pPr>
      <w:r>
        <w:t xml:space="preserve">Walkthrough of the process flow based </w:t>
      </w:r>
      <w:r w:rsidR="00ED1522">
        <w:t xml:space="preserve">on information taken from the </w:t>
      </w:r>
      <w:hyperlink w:anchor="_1.1_Objectives" w:history="1">
        <w:r w:rsidR="00ED1522" w:rsidRPr="00616CB1">
          <w:rPr>
            <w:rStyle w:val="Hyperlink"/>
          </w:rPr>
          <w:t>objectives</w:t>
        </w:r>
      </w:hyperlink>
      <w:r w:rsidR="00ED1522">
        <w:t xml:space="preserve"> and </w:t>
      </w:r>
      <w:hyperlink w:anchor="_2.1_In_Scope" w:history="1">
        <w:r w:rsidR="00ED1522" w:rsidRPr="00616CB1">
          <w:rPr>
            <w:rStyle w:val="Hyperlink"/>
          </w:rPr>
          <w:t>in scope</w:t>
        </w:r>
      </w:hyperlink>
      <w:r w:rsidR="00ED1522">
        <w:t xml:space="preserve"> section</w:t>
      </w:r>
      <w:r w:rsidR="00616CB1">
        <w:t>s noted above</w:t>
      </w:r>
      <w:r w:rsidR="00ED1522">
        <w:t>.</w:t>
      </w:r>
    </w:p>
    <w:p w:rsidR="003E38C8" w:rsidRDefault="003E38C8" w:rsidP="00590115">
      <w:pPr>
        <w:jc w:val="both"/>
      </w:pPr>
      <w:r>
        <w:t>Actors involved:</w:t>
      </w:r>
    </w:p>
    <w:p w:rsidR="003E38C8" w:rsidRDefault="003E38C8" w:rsidP="00590115">
      <w:pPr>
        <w:pStyle w:val="ListParagraph"/>
        <w:numPr>
          <w:ilvl w:val="0"/>
          <w:numId w:val="14"/>
        </w:numPr>
        <w:jc w:val="both"/>
      </w:pPr>
      <w:r>
        <w:t xml:space="preserve">User – potential customer </w:t>
      </w:r>
    </w:p>
    <w:p w:rsidR="00EA339A" w:rsidRDefault="003E38C8" w:rsidP="00EA339A">
      <w:pPr>
        <w:pStyle w:val="ListParagraph"/>
        <w:numPr>
          <w:ilvl w:val="0"/>
          <w:numId w:val="14"/>
        </w:numPr>
        <w:jc w:val="both"/>
      </w:pPr>
      <w:r>
        <w:t>Application – the augmented reality system</w:t>
      </w:r>
    </w:p>
    <w:p w:rsidR="00EA339A" w:rsidRPr="008B5441" w:rsidRDefault="00EA339A" w:rsidP="00EA339A">
      <w:pPr>
        <w:pStyle w:val="Heading3"/>
        <w:rPr>
          <w:color w:val="2F5496" w:themeColor="accent1" w:themeShade="BF"/>
        </w:rPr>
      </w:pPr>
      <w:bookmarkStart w:id="13" w:name="_Toc3495566"/>
      <w:r w:rsidRPr="008B5441">
        <w:rPr>
          <w:color w:val="2F5496" w:themeColor="accent1" w:themeShade="BF"/>
        </w:rPr>
        <w:t>2.4.1 Blind Overlay Flow</w:t>
      </w:r>
      <w:bookmarkEnd w:id="13"/>
    </w:p>
    <w:p w:rsidR="006C34C2" w:rsidRDefault="006C34C2" w:rsidP="00590115">
      <w:pPr>
        <w:jc w:val="both"/>
      </w:pPr>
      <w:r>
        <w:t>Phase one process flow:</w:t>
      </w:r>
    </w:p>
    <w:p w:rsidR="00A81051" w:rsidRDefault="00BE3684" w:rsidP="00590115">
      <w:pPr>
        <w:pStyle w:val="ListParagraph"/>
        <w:numPr>
          <w:ilvl w:val="0"/>
          <w:numId w:val="13"/>
        </w:numPr>
        <w:jc w:val="both"/>
      </w:pPr>
      <w:r>
        <w:t xml:space="preserve">The </w:t>
      </w:r>
      <w:r w:rsidR="003E38C8">
        <w:t>User loads the application on a compatible device.</w:t>
      </w:r>
    </w:p>
    <w:p w:rsidR="003E38C8" w:rsidRDefault="00BE3684" w:rsidP="00590115">
      <w:pPr>
        <w:pStyle w:val="ListParagraph"/>
        <w:numPr>
          <w:ilvl w:val="0"/>
          <w:numId w:val="13"/>
        </w:numPr>
        <w:jc w:val="both"/>
      </w:pPr>
      <w:r>
        <w:t xml:space="preserve">The </w:t>
      </w:r>
      <w:r w:rsidR="00EC532B">
        <w:t xml:space="preserve">Application triggers / requests access to use the </w:t>
      </w:r>
      <w:r w:rsidR="00421507">
        <w:t>user’s</w:t>
      </w:r>
      <w:r w:rsidR="00EC532B">
        <w:t xml:space="preserve"> compatible device camera.</w:t>
      </w:r>
    </w:p>
    <w:p w:rsidR="00421507" w:rsidRDefault="00421507" w:rsidP="00590115">
      <w:pPr>
        <w:pStyle w:val="ListParagraph"/>
        <w:numPr>
          <w:ilvl w:val="0"/>
          <w:numId w:val="13"/>
        </w:numPr>
        <w:jc w:val="both"/>
      </w:pPr>
      <w:r>
        <w:t>Once the camera is active, the user aligns the window to be within the centre of their device screen.</w:t>
      </w:r>
    </w:p>
    <w:p w:rsidR="00572ABD" w:rsidRDefault="00BE3684" w:rsidP="00590115">
      <w:pPr>
        <w:pStyle w:val="ListParagraph"/>
        <w:numPr>
          <w:ilvl w:val="0"/>
          <w:numId w:val="13"/>
        </w:numPr>
        <w:jc w:val="both"/>
      </w:pPr>
      <w:r>
        <w:t xml:space="preserve">The </w:t>
      </w:r>
      <w:r w:rsidR="00572ABD">
        <w:t xml:space="preserve">User triggers </w:t>
      </w:r>
      <w:r>
        <w:t xml:space="preserve">the </w:t>
      </w:r>
      <w:r w:rsidR="003D52C4">
        <w:t xml:space="preserve">blind </w:t>
      </w:r>
      <w:r w:rsidR="00572ABD">
        <w:t>overlay setup</w:t>
      </w:r>
      <w:r w:rsidR="00C775BF">
        <w:t>.</w:t>
      </w:r>
    </w:p>
    <w:p w:rsidR="00C775BF" w:rsidRDefault="00BE3684" w:rsidP="00590115">
      <w:pPr>
        <w:pStyle w:val="ListParagraph"/>
        <w:numPr>
          <w:ilvl w:val="0"/>
          <w:numId w:val="13"/>
        </w:numPr>
        <w:jc w:val="both"/>
      </w:pPr>
      <w:r>
        <w:t xml:space="preserve">The </w:t>
      </w:r>
      <w:r w:rsidR="00C775BF">
        <w:t xml:space="preserve">Application spawns a solid white image tile at the centre of the screen. This image tile will be a base size of </w:t>
      </w:r>
      <w:r w:rsidR="006A4C40">
        <w:t>one unity metric unit.</w:t>
      </w:r>
    </w:p>
    <w:p w:rsidR="00FA3E08" w:rsidRDefault="002E735E" w:rsidP="00590115">
      <w:pPr>
        <w:pStyle w:val="ListParagraph"/>
        <w:numPr>
          <w:ilvl w:val="0"/>
          <w:numId w:val="13"/>
        </w:numPr>
        <w:jc w:val="both"/>
      </w:pPr>
      <w:r>
        <w:t xml:space="preserve">Once the application spawns the image tile, it also makes visible four touch-screen </w:t>
      </w:r>
      <w:r w:rsidR="0046118C">
        <w:t>buttons</w:t>
      </w:r>
      <w:r>
        <w:t>.</w:t>
      </w:r>
      <w:r w:rsidR="00FA3E08">
        <w:t xml:space="preserve"> These </w:t>
      </w:r>
      <w:r w:rsidR="00512FD6">
        <w:t>buttons</w:t>
      </w:r>
      <w:r w:rsidR="00FA3E08">
        <w:t xml:space="preserve"> will allow the user to adjust the scale of the spawned image tile.</w:t>
      </w:r>
    </w:p>
    <w:p w:rsidR="00407593" w:rsidRDefault="00BE3684" w:rsidP="00590115">
      <w:pPr>
        <w:pStyle w:val="ListParagraph"/>
        <w:numPr>
          <w:ilvl w:val="0"/>
          <w:numId w:val="13"/>
        </w:numPr>
        <w:jc w:val="both"/>
      </w:pPr>
      <w:r>
        <w:t xml:space="preserve">The </w:t>
      </w:r>
      <w:r w:rsidR="00FA3E08">
        <w:t xml:space="preserve">User using the width and length </w:t>
      </w:r>
      <w:r w:rsidR="00280E6A">
        <w:t>buttons</w:t>
      </w:r>
      <w:r w:rsidR="00FA3E08">
        <w:t xml:space="preserve"> adjusts</w:t>
      </w:r>
      <w:r w:rsidR="003028B6">
        <w:t xml:space="preserve"> the image tile till it covers the window that the user centred around during step 3.</w:t>
      </w:r>
    </w:p>
    <w:p w:rsidR="00407593" w:rsidRDefault="00407593" w:rsidP="00590115">
      <w:pPr>
        <w:pStyle w:val="ListParagraph"/>
        <w:numPr>
          <w:ilvl w:val="0"/>
          <w:numId w:val="13"/>
        </w:numPr>
        <w:jc w:val="both"/>
      </w:pPr>
      <w:r>
        <w:t>Once the scale has been adjusted, the user triggers the completion of the overlay setup.</w:t>
      </w:r>
    </w:p>
    <w:p w:rsidR="00BE3684" w:rsidRDefault="00BE3684" w:rsidP="00590115">
      <w:pPr>
        <w:pStyle w:val="ListParagraph"/>
        <w:numPr>
          <w:ilvl w:val="0"/>
          <w:numId w:val="13"/>
        </w:numPr>
        <w:jc w:val="both"/>
      </w:pPr>
      <w:r>
        <w:t xml:space="preserve">The Application replaces the solid white image tile, with </w:t>
      </w:r>
      <w:r w:rsidR="00C23CA1">
        <w:t>an</w:t>
      </w:r>
      <w:r>
        <w:t xml:space="preserve"> image of the designated first product example.</w:t>
      </w:r>
    </w:p>
    <w:p w:rsidR="005039B1" w:rsidRDefault="00C23CA1" w:rsidP="005039B1">
      <w:pPr>
        <w:pStyle w:val="ListParagraph"/>
        <w:numPr>
          <w:ilvl w:val="0"/>
          <w:numId w:val="13"/>
        </w:numPr>
        <w:jc w:val="both"/>
      </w:pPr>
      <w:r>
        <w:t>The Application spawns a scroll menu</w:t>
      </w:r>
      <w:r w:rsidR="00D904C2">
        <w:t xml:space="preserve"> containing [X] number of different product examples</w:t>
      </w:r>
      <w:r>
        <w:t xml:space="preserve">, that the user may select from to </w:t>
      </w:r>
      <w:r w:rsidR="00D340FD">
        <w:t>change what is being</w:t>
      </w:r>
      <w:r>
        <w:t xml:space="preserve"> overlaid.</w:t>
      </w:r>
    </w:p>
    <w:p w:rsidR="00145362" w:rsidRPr="008B5441" w:rsidRDefault="00145362" w:rsidP="00145362">
      <w:pPr>
        <w:pStyle w:val="Heading3"/>
        <w:rPr>
          <w:color w:val="2F5496" w:themeColor="accent1" w:themeShade="BF"/>
        </w:rPr>
      </w:pPr>
      <w:bookmarkStart w:id="14" w:name="_Toc3495567"/>
      <w:r w:rsidRPr="008B5441">
        <w:rPr>
          <w:color w:val="2F5496" w:themeColor="accent1" w:themeShade="BF"/>
        </w:rPr>
        <w:lastRenderedPageBreak/>
        <w:t>2.4.2 Curtain Overlay Flow</w:t>
      </w:r>
      <w:bookmarkEnd w:id="14"/>
    </w:p>
    <w:p w:rsidR="00145362" w:rsidRDefault="00145362" w:rsidP="00145362">
      <w:pPr>
        <w:jc w:val="both"/>
      </w:pPr>
      <w:r>
        <w:t>Phase one process flow:</w:t>
      </w:r>
    </w:p>
    <w:p w:rsidR="00145362" w:rsidRDefault="00145362" w:rsidP="00145362">
      <w:pPr>
        <w:pStyle w:val="ListParagraph"/>
        <w:numPr>
          <w:ilvl w:val="0"/>
          <w:numId w:val="15"/>
        </w:numPr>
        <w:jc w:val="both"/>
      </w:pPr>
      <w:r>
        <w:t>The User loads the application on a compatible device.</w:t>
      </w:r>
    </w:p>
    <w:p w:rsidR="00145362" w:rsidRDefault="00145362" w:rsidP="00145362">
      <w:pPr>
        <w:pStyle w:val="ListParagraph"/>
        <w:numPr>
          <w:ilvl w:val="0"/>
          <w:numId w:val="15"/>
        </w:numPr>
        <w:jc w:val="both"/>
      </w:pPr>
      <w:r>
        <w:t>The Application triggers / requests access to use the user’s compatible device camera.</w:t>
      </w:r>
    </w:p>
    <w:p w:rsidR="00145362" w:rsidRDefault="00145362" w:rsidP="00145362">
      <w:pPr>
        <w:pStyle w:val="ListParagraph"/>
        <w:numPr>
          <w:ilvl w:val="0"/>
          <w:numId w:val="15"/>
        </w:numPr>
        <w:jc w:val="both"/>
      </w:pPr>
      <w:r>
        <w:t>Once the camera is active, the user aligns the window to be within the centre of their device screen.</w:t>
      </w:r>
    </w:p>
    <w:p w:rsidR="00145362" w:rsidRDefault="00145362" w:rsidP="00145362">
      <w:pPr>
        <w:pStyle w:val="ListParagraph"/>
        <w:numPr>
          <w:ilvl w:val="0"/>
          <w:numId w:val="15"/>
        </w:numPr>
        <w:jc w:val="both"/>
      </w:pPr>
      <w:r>
        <w:t xml:space="preserve">The User triggers the </w:t>
      </w:r>
      <w:r w:rsidR="003D52C4">
        <w:t xml:space="preserve">curtain </w:t>
      </w:r>
      <w:r>
        <w:t>overlay setup.</w:t>
      </w:r>
    </w:p>
    <w:p w:rsidR="00145362" w:rsidRDefault="00145362" w:rsidP="00145362">
      <w:pPr>
        <w:pStyle w:val="ListParagraph"/>
        <w:numPr>
          <w:ilvl w:val="0"/>
          <w:numId w:val="15"/>
        </w:numPr>
        <w:jc w:val="both"/>
      </w:pPr>
      <w:r>
        <w:t xml:space="preserve">The Application spawns </w:t>
      </w:r>
      <w:r w:rsidR="0031666F">
        <w:t>two</w:t>
      </w:r>
      <w:r>
        <w:t xml:space="preserve"> solid white image tile </w:t>
      </w:r>
      <w:r w:rsidR="0031666F">
        <w:t xml:space="preserve">on the left and right side of the </w:t>
      </w:r>
      <w:r w:rsidR="007200F3">
        <w:t>user’s</w:t>
      </w:r>
      <w:r w:rsidR="0031666F">
        <w:t xml:space="preserve"> device</w:t>
      </w:r>
      <w:r>
        <w:t>. Th</w:t>
      </w:r>
      <w:r w:rsidR="00516007">
        <w:t>ese</w:t>
      </w:r>
      <w:r>
        <w:t xml:space="preserve"> image tile</w:t>
      </w:r>
      <w:r w:rsidR="00516007">
        <w:t>s</w:t>
      </w:r>
      <w:r>
        <w:t xml:space="preserve"> will be a base size of one unity metric unit.</w:t>
      </w:r>
    </w:p>
    <w:p w:rsidR="003A3496" w:rsidRPr="0063455F" w:rsidRDefault="00EB61D9" w:rsidP="003A3496">
      <w:pPr>
        <w:pStyle w:val="ListParagraph"/>
        <w:numPr>
          <w:ilvl w:val="0"/>
          <w:numId w:val="15"/>
        </w:numPr>
        <w:jc w:val="both"/>
        <w:rPr>
          <w:b/>
        </w:rPr>
      </w:pPr>
      <w:r w:rsidRPr="00EE717E">
        <w:rPr>
          <w:b/>
          <w:color w:val="C00000"/>
        </w:rPr>
        <w:t>[</w:t>
      </w:r>
      <w:r w:rsidR="00392C52" w:rsidRPr="00EE717E">
        <w:rPr>
          <w:b/>
          <w:color w:val="C00000"/>
        </w:rPr>
        <w:t xml:space="preserve">Step Six </w:t>
      </w:r>
      <w:r w:rsidRPr="00EE717E">
        <w:rPr>
          <w:b/>
          <w:color w:val="C00000"/>
        </w:rPr>
        <w:t xml:space="preserve">Added After User Testing] </w:t>
      </w:r>
      <w:r w:rsidR="003A3496" w:rsidRPr="00EB61D9">
        <w:t>Once the application spawns the image tiles, it also makes visible two touch-screen buttons. These buttons will allow the user to adjust the space between the blinds and will allow them to position correctly on the sides of the window frame.</w:t>
      </w:r>
      <w:r w:rsidR="0063455F">
        <w:rPr>
          <w:b/>
        </w:rPr>
        <w:t xml:space="preserve"> </w:t>
      </w:r>
    </w:p>
    <w:p w:rsidR="00145362" w:rsidRDefault="00145362" w:rsidP="00145362">
      <w:pPr>
        <w:pStyle w:val="ListParagraph"/>
        <w:numPr>
          <w:ilvl w:val="0"/>
          <w:numId w:val="15"/>
        </w:numPr>
        <w:jc w:val="both"/>
      </w:pPr>
      <w:r>
        <w:t xml:space="preserve">Once </w:t>
      </w:r>
      <w:r w:rsidR="003A3496">
        <w:t>the user is done placing the blinds, the application</w:t>
      </w:r>
      <w:r>
        <w:t xml:space="preserve"> makes visible four touch-screen </w:t>
      </w:r>
      <w:r w:rsidR="00D43168">
        <w:t>buttons</w:t>
      </w:r>
      <w:r>
        <w:t xml:space="preserve">. These </w:t>
      </w:r>
      <w:r w:rsidR="00AE369C">
        <w:t>buttons</w:t>
      </w:r>
      <w:r>
        <w:t xml:space="preserve"> will allow the user to adjust the scale of the spawned image tile</w:t>
      </w:r>
      <w:r w:rsidR="00507282">
        <w:t>s</w:t>
      </w:r>
      <w:r>
        <w:t>.</w:t>
      </w:r>
    </w:p>
    <w:p w:rsidR="00145362" w:rsidRDefault="00145362" w:rsidP="00145362">
      <w:pPr>
        <w:pStyle w:val="ListParagraph"/>
        <w:numPr>
          <w:ilvl w:val="0"/>
          <w:numId w:val="15"/>
        </w:numPr>
        <w:jc w:val="both"/>
      </w:pPr>
      <w:r>
        <w:t xml:space="preserve">The User using the width and length </w:t>
      </w:r>
      <w:r w:rsidR="00B14A88">
        <w:t>buttons</w:t>
      </w:r>
      <w:r>
        <w:t xml:space="preserve"> adjusts the image tile</w:t>
      </w:r>
      <w:r w:rsidR="00AE37A4">
        <w:t>s</w:t>
      </w:r>
      <w:r>
        <w:t xml:space="preserve"> till it covers the window that the user centred around during step 3.</w:t>
      </w:r>
    </w:p>
    <w:p w:rsidR="00145362" w:rsidRDefault="00145362" w:rsidP="00145362">
      <w:pPr>
        <w:pStyle w:val="ListParagraph"/>
        <w:numPr>
          <w:ilvl w:val="0"/>
          <w:numId w:val="15"/>
        </w:numPr>
        <w:jc w:val="both"/>
      </w:pPr>
      <w:r>
        <w:t>Once the scale has been adjusted, the user triggers the completion of the overlay setup.</w:t>
      </w:r>
    </w:p>
    <w:p w:rsidR="00145362" w:rsidRDefault="00145362" w:rsidP="00145362">
      <w:pPr>
        <w:pStyle w:val="ListParagraph"/>
        <w:numPr>
          <w:ilvl w:val="0"/>
          <w:numId w:val="15"/>
        </w:numPr>
        <w:jc w:val="both"/>
      </w:pPr>
      <w:r>
        <w:t>The Application replaces the solid white image tile</w:t>
      </w:r>
      <w:r w:rsidR="002A6C43">
        <w:t>s</w:t>
      </w:r>
      <w:r>
        <w:t>, with an image of the designated first product example.</w:t>
      </w:r>
    </w:p>
    <w:p w:rsidR="00145362" w:rsidRDefault="00145362" w:rsidP="00145362">
      <w:pPr>
        <w:pStyle w:val="ListParagraph"/>
        <w:numPr>
          <w:ilvl w:val="0"/>
          <w:numId w:val="15"/>
        </w:numPr>
        <w:jc w:val="both"/>
      </w:pPr>
      <w:r>
        <w:t>The Application spawns a scroll menu containing [X] number of different product examples, that the user may select from to change what is being overlaid.</w:t>
      </w: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351B73" w:rsidRDefault="00351B73" w:rsidP="00351B73">
      <w:pPr>
        <w:jc w:val="both"/>
      </w:pPr>
    </w:p>
    <w:p w:rsidR="005039B1" w:rsidRDefault="005039B1" w:rsidP="000464C6">
      <w:pPr>
        <w:pStyle w:val="Heading2"/>
      </w:pPr>
      <w:bookmarkStart w:id="15" w:name="_Toc3495568"/>
      <w:r>
        <w:lastRenderedPageBreak/>
        <w:t>2.5 [Purposed] Process Flow Mock-ups</w:t>
      </w:r>
      <w:bookmarkEnd w:id="15"/>
      <w:r>
        <w:t xml:space="preserve"> </w:t>
      </w:r>
    </w:p>
    <w:p w:rsidR="002F65D5" w:rsidRPr="008E5F49" w:rsidRDefault="0039131E" w:rsidP="008E5F49">
      <w:pPr>
        <w:pStyle w:val="Heading3"/>
        <w:rPr>
          <w:color w:val="2F5496" w:themeColor="accent1" w:themeShade="BF"/>
        </w:rPr>
      </w:pPr>
      <w:bookmarkStart w:id="16" w:name="_Toc3495569"/>
      <w:r w:rsidRPr="008B5441">
        <w:rPr>
          <w:color w:val="2F5496" w:themeColor="accent1" w:themeShade="BF"/>
        </w:rPr>
        <w:t>2.5.1 Blinds Process Flow Mock-ups</w:t>
      </w:r>
      <w:bookmarkEnd w:id="16"/>
    </w:p>
    <w:p w:rsidR="007412B6" w:rsidRPr="00881427" w:rsidRDefault="00221385" w:rsidP="00881427">
      <w:pPr>
        <w:jc w:val="center"/>
        <w:rPr>
          <w:b/>
          <w:u w:val="single"/>
        </w:rPr>
      </w:pPr>
      <w:r>
        <w:rPr>
          <w:b/>
          <w:u w:val="single"/>
        </w:rPr>
        <w:t xml:space="preserve">Blind </w:t>
      </w:r>
      <w:r w:rsidR="00881427" w:rsidRPr="00881427">
        <w:rPr>
          <w:b/>
          <w:u w:val="single"/>
        </w:rPr>
        <w:t>Process One</w:t>
      </w:r>
    </w:p>
    <w:p w:rsidR="00881427" w:rsidRDefault="00881427" w:rsidP="00881427">
      <w:pPr>
        <w:jc w:val="center"/>
      </w:pPr>
      <w:r>
        <w:rPr>
          <w:noProof/>
        </w:rPr>
        <w:drawing>
          <wp:inline distT="0" distB="0" distL="0" distR="0">
            <wp:extent cx="3262039" cy="664319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8">
                      <a:extLst>
                        <a:ext uri="{28A0092B-C50C-407E-A947-70E740481C1C}">
                          <a14:useLocalDpi xmlns:a14="http://schemas.microsoft.com/office/drawing/2010/main" val="0"/>
                        </a:ext>
                      </a:extLst>
                    </a:blip>
                    <a:stretch>
                      <a:fillRect/>
                    </a:stretch>
                  </pic:blipFill>
                  <pic:spPr>
                    <a:xfrm>
                      <a:off x="0" y="0"/>
                      <a:ext cx="3262039" cy="6643197"/>
                    </a:xfrm>
                    <a:prstGeom prst="rect">
                      <a:avLst/>
                    </a:prstGeom>
                  </pic:spPr>
                </pic:pic>
              </a:graphicData>
            </a:graphic>
          </wp:inline>
        </w:drawing>
      </w:r>
    </w:p>
    <w:p w:rsidR="005C7A15" w:rsidRDefault="005C7A15" w:rsidP="00881427">
      <w:pPr>
        <w:jc w:val="center"/>
      </w:pPr>
    </w:p>
    <w:p w:rsidR="005C7A15" w:rsidRDefault="005C7A15" w:rsidP="00881427">
      <w:pPr>
        <w:jc w:val="center"/>
      </w:pPr>
    </w:p>
    <w:p w:rsidR="005C7A15" w:rsidRDefault="005C7A15" w:rsidP="00881427">
      <w:pPr>
        <w:jc w:val="center"/>
      </w:pPr>
    </w:p>
    <w:p w:rsidR="005C7A15" w:rsidRDefault="005C7A15" w:rsidP="00881427">
      <w:pPr>
        <w:jc w:val="center"/>
      </w:pPr>
    </w:p>
    <w:p w:rsidR="005C7A15" w:rsidRDefault="005C7A15" w:rsidP="00881427">
      <w:pPr>
        <w:jc w:val="center"/>
      </w:pPr>
    </w:p>
    <w:p w:rsidR="00881427" w:rsidRDefault="00221385" w:rsidP="00881427">
      <w:pPr>
        <w:jc w:val="center"/>
        <w:rPr>
          <w:b/>
          <w:u w:val="single"/>
        </w:rPr>
      </w:pPr>
      <w:r>
        <w:rPr>
          <w:b/>
          <w:u w:val="single"/>
        </w:rPr>
        <w:lastRenderedPageBreak/>
        <w:t xml:space="preserve">Blind </w:t>
      </w:r>
      <w:r w:rsidR="00881427">
        <w:rPr>
          <w:b/>
          <w:u w:val="single"/>
        </w:rPr>
        <w:t>Process Two</w:t>
      </w:r>
    </w:p>
    <w:p w:rsidR="00881427" w:rsidRDefault="00881427" w:rsidP="00881427">
      <w:pPr>
        <w:jc w:val="center"/>
        <w:rPr>
          <w:b/>
          <w:u w:val="single"/>
        </w:rPr>
      </w:pPr>
      <w:r w:rsidRPr="00881427">
        <w:rPr>
          <w:b/>
          <w:noProof/>
        </w:rPr>
        <w:drawing>
          <wp:inline distT="0" distB="0" distL="0" distR="0">
            <wp:extent cx="3390900" cy="6905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9">
                      <a:extLst>
                        <a:ext uri="{28A0092B-C50C-407E-A947-70E740481C1C}">
                          <a14:useLocalDpi xmlns:a14="http://schemas.microsoft.com/office/drawing/2010/main" val="0"/>
                        </a:ext>
                      </a:extLst>
                    </a:blip>
                    <a:stretch>
                      <a:fillRect/>
                    </a:stretch>
                  </pic:blipFill>
                  <pic:spPr>
                    <a:xfrm>
                      <a:off x="0" y="0"/>
                      <a:ext cx="3390900" cy="6905625"/>
                    </a:xfrm>
                    <a:prstGeom prst="rect">
                      <a:avLst/>
                    </a:prstGeom>
                  </pic:spPr>
                </pic:pic>
              </a:graphicData>
            </a:graphic>
          </wp:inline>
        </w:drawing>
      </w:r>
    </w:p>
    <w:p w:rsidR="005C7A15" w:rsidRDefault="005C7A15" w:rsidP="00881427">
      <w:pPr>
        <w:jc w:val="center"/>
        <w:rPr>
          <w:b/>
          <w:u w:val="single"/>
        </w:rPr>
      </w:pPr>
    </w:p>
    <w:p w:rsidR="005C7A15" w:rsidRDefault="005C7A15" w:rsidP="00881427">
      <w:pPr>
        <w:jc w:val="center"/>
        <w:rPr>
          <w:b/>
          <w:u w:val="single"/>
        </w:rPr>
      </w:pPr>
    </w:p>
    <w:p w:rsidR="005C7A15" w:rsidRDefault="005C7A15" w:rsidP="00881427">
      <w:pPr>
        <w:jc w:val="center"/>
        <w:rPr>
          <w:b/>
          <w:u w:val="single"/>
        </w:rPr>
      </w:pPr>
    </w:p>
    <w:p w:rsidR="005C7A15" w:rsidRDefault="005C7A15" w:rsidP="00881427">
      <w:pPr>
        <w:jc w:val="center"/>
        <w:rPr>
          <w:b/>
          <w:u w:val="single"/>
        </w:rPr>
      </w:pPr>
    </w:p>
    <w:p w:rsidR="005C7A15" w:rsidRDefault="005C7A15" w:rsidP="00881427">
      <w:pPr>
        <w:jc w:val="center"/>
        <w:rPr>
          <w:b/>
          <w:u w:val="single"/>
        </w:rPr>
      </w:pPr>
    </w:p>
    <w:p w:rsidR="00881427" w:rsidRDefault="00221385" w:rsidP="00881427">
      <w:pPr>
        <w:jc w:val="center"/>
        <w:rPr>
          <w:b/>
          <w:u w:val="single"/>
        </w:rPr>
      </w:pPr>
      <w:r>
        <w:rPr>
          <w:b/>
          <w:u w:val="single"/>
        </w:rPr>
        <w:lastRenderedPageBreak/>
        <w:t xml:space="preserve">Blind </w:t>
      </w:r>
      <w:r w:rsidR="00881427">
        <w:rPr>
          <w:b/>
          <w:u w:val="single"/>
        </w:rPr>
        <w:t>Process Three</w:t>
      </w:r>
    </w:p>
    <w:p w:rsidR="00881427" w:rsidRDefault="00881427" w:rsidP="00881427">
      <w:pPr>
        <w:jc w:val="center"/>
      </w:pPr>
      <w:r>
        <w:rPr>
          <w:noProof/>
        </w:rPr>
        <w:drawing>
          <wp:inline distT="0" distB="0" distL="0" distR="0">
            <wp:extent cx="3686175" cy="742354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0">
                      <a:extLst>
                        <a:ext uri="{28A0092B-C50C-407E-A947-70E740481C1C}">
                          <a14:useLocalDpi xmlns:a14="http://schemas.microsoft.com/office/drawing/2010/main" val="0"/>
                        </a:ext>
                      </a:extLst>
                    </a:blip>
                    <a:stretch>
                      <a:fillRect/>
                    </a:stretch>
                  </pic:blipFill>
                  <pic:spPr>
                    <a:xfrm>
                      <a:off x="0" y="0"/>
                      <a:ext cx="3686175" cy="7423546"/>
                    </a:xfrm>
                    <a:prstGeom prst="rect">
                      <a:avLst/>
                    </a:prstGeom>
                  </pic:spPr>
                </pic:pic>
              </a:graphicData>
            </a:graphic>
          </wp:inline>
        </w:drawing>
      </w:r>
    </w:p>
    <w:p w:rsidR="005C7A15" w:rsidRDefault="005C7A15" w:rsidP="00881427">
      <w:pPr>
        <w:jc w:val="center"/>
      </w:pPr>
    </w:p>
    <w:p w:rsidR="005C7A15" w:rsidRDefault="005C7A15" w:rsidP="00881427">
      <w:pPr>
        <w:jc w:val="center"/>
      </w:pPr>
    </w:p>
    <w:p w:rsidR="005C7A15" w:rsidRDefault="005C7A15" w:rsidP="00881427">
      <w:pPr>
        <w:jc w:val="center"/>
      </w:pPr>
    </w:p>
    <w:p w:rsidR="005C7A15" w:rsidRDefault="005C7A15" w:rsidP="00881427">
      <w:pPr>
        <w:jc w:val="center"/>
      </w:pPr>
    </w:p>
    <w:p w:rsidR="00881427" w:rsidRDefault="00221385" w:rsidP="00881427">
      <w:pPr>
        <w:jc w:val="center"/>
        <w:rPr>
          <w:b/>
          <w:u w:val="single"/>
        </w:rPr>
      </w:pPr>
      <w:r>
        <w:rPr>
          <w:b/>
          <w:u w:val="single"/>
        </w:rPr>
        <w:lastRenderedPageBreak/>
        <w:t xml:space="preserve">Blind </w:t>
      </w:r>
      <w:r w:rsidR="00881427">
        <w:rPr>
          <w:b/>
          <w:u w:val="single"/>
        </w:rPr>
        <w:t>Process Four</w:t>
      </w:r>
    </w:p>
    <w:p w:rsidR="00881427" w:rsidRDefault="00881427" w:rsidP="00881427">
      <w:pPr>
        <w:jc w:val="center"/>
        <w:rPr>
          <w:b/>
          <w:u w:val="single"/>
        </w:rPr>
      </w:pPr>
      <w:r w:rsidRPr="007F3F6A">
        <w:rPr>
          <w:b/>
          <w:noProof/>
        </w:rPr>
        <w:drawing>
          <wp:inline distT="0" distB="0" distL="0" distR="0">
            <wp:extent cx="3590925" cy="6905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1">
                      <a:extLst>
                        <a:ext uri="{28A0092B-C50C-407E-A947-70E740481C1C}">
                          <a14:useLocalDpi xmlns:a14="http://schemas.microsoft.com/office/drawing/2010/main" val="0"/>
                        </a:ext>
                      </a:extLst>
                    </a:blip>
                    <a:stretch>
                      <a:fillRect/>
                    </a:stretch>
                  </pic:blipFill>
                  <pic:spPr>
                    <a:xfrm>
                      <a:off x="0" y="0"/>
                      <a:ext cx="3590925" cy="6905625"/>
                    </a:xfrm>
                    <a:prstGeom prst="rect">
                      <a:avLst/>
                    </a:prstGeom>
                  </pic:spPr>
                </pic:pic>
              </a:graphicData>
            </a:graphic>
          </wp:inline>
        </w:drawing>
      </w:r>
    </w:p>
    <w:p w:rsidR="007F562B" w:rsidRDefault="007F562B" w:rsidP="00881427">
      <w:pPr>
        <w:jc w:val="center"/>
        <w:rPr>
          <w:b/>
          <w:u w:val="single"/>
        </w:rPr>
      </w:pPr>
    </w:p>
    <w:p w:rsidR="007F562B" w:rsidRDefault="007F562B" w:rsidP="00881427">
      <w:pPr>
        <w:jc w:val="center"/>
        <w:rPr>
          <w:b/>
          <w:u w:val="single"/>
        </w:rPr>
      </w:pPr>
    </w:p>
    <w:p w:rsidR="007F562B" w:rsidRDefault="007F562B" w:rsidP="00881427">
      <w:pPr>
        <w:jc w:val="center"/>
        <w:rPr>
          <w:b/>
          <w:u w:val="single"/>
        </w:rPr>
      </w:pPr>
    </w:p>
    <w:p w:rsidR="007F562B" w:rsidRDefault="007F562B" w:rsidP="00881427">
      <w:pPr>
        <w:jc w:val="center"/>
        <w:rPr>
          <w:b/>
          <w:u w:val="single"/>
        </w:rPr>
      </w:pPr>
    </w:p>
    <w:p w:rsidR="007F562B" w:rsidRDefault="007F562B" w:rsidP="00881427">
      <w:pPr>
        <w:jc w:val="center"/>
        <w:rPr>
          <w:b/>
          <w:u w:val="single"/>
        </w:rPr>
      </w:pPr>
    </w:p>
    <w:p w:rsidR="009C349A" w:rsidRDefault="00221385" w:rsidP="009C349A">
      <w:pPr>
        <w:jc w:val="center"/>
        <w:rPr>
          <w:b/>
          <w:u w:val="single"/>
        </w:rPr>
      </w:pPr>
      <w:r>
        <w:rPr>
          <w:b/>
          <w:u w:val="single"/>
        </w:rPr>
        <w:lastRenderedPageBreak/>
        <w:t xml:space="preserve">Blind </w:t>
      </w:r>
      <w:r w:rsidR="009C349A">
        <w:rPr>
          <w:b/>
          <w:u w:val="single"/>
        </w:rPr>
        <w:t>All Processes</w:t>
      </w:r>
    </w:p>
    <w:p w:rsidR="00881427" w:rsidRDefault="007F562B" w:rsidP="007F562B">
      <w:pPr>
        <w:jc w:val="center"/>
        <w:rPr>
          <w:b/>
          <w:u w:val="single"/>
        </w:rPr>
      </w:pPr>
      <w:r w:rsidRPr="007F562B">
        <w:rPr>
          <w:b/>
          <w:noProof/>
        </w:rPr>
        <w:drawing>
          <wp:inline distT="0" distB="0" distL="0" distR="0">
            <wp:extent cx="5731510" cy="243858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blie Process F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438582"/>
                    </a:xfrm>
                    <a:prstGeom prst="rect">
                      <a:avLst/>
                    </a:prstGeom>
                  </pic:spPr>
                </pic:pic>
              </a:graphicData>
            </a:graphic>
          </wp:inline>
        </w:drawing>
      </w: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D059DD" w:rsidRDefault="00D059DD" w:rsidP="007F562B">
      <w:pPr>
        <w:jc w:val="center"/>
        <w:rPr>
          <w:b/>
          <w:u w:val="single"/>
        </w:rPr>
      </w:pPr>
    </w:p>
    <w:p w:rsidR="00A65A8F" w:rsidRDefault="00A65A8F" w:rsidP="00A65A8F">
      <w:pPr>
        <w:pStyle w:val="Heading3"/>
        <w:rPr>
          <w:color w:val="2F5496" w:themeColor="accent1" w:themeShade="BF"/>
        </w:rPr>
      </w:pPr>
      <w:bookmarkStart w:id="17" w:name="_Toc3495570"/>
      <w:r w:rsidRPr="008B5441">
        <w:rPr>
          <w:color w:val="2F5496" w:themeColor="accent1" w:themeShade="BF"/>
        </w:rPr>
        <w:lastRenderedPageBreak/>
        <w:t>2.5.</w:t>
      </w:r>
      <w:r>
        <w:rPr>
          <w:color w:val="2F5496" w:themeColor="accent1" w:themeShade="BF"/>
        </w:rPr>
        <w:t>2</w:t>
      </w:r>
      <w:r w:rsidRPr="008B5441">
        <w:rPr>
          <w:color w:val="2F5496" w:themeColor="accent1" w:themeShade="BF"/>
        </w:rPr>
        <w:t xml:space="preserve"> </w:t>
      </w:r>
      <w:r>
        <w:rPr>
          <w:color w:val="2F5496" w:themeColor="accent1" w:themeShade="BF"/>
        </w:rPr>
        <w:t>Curtains</w:t>
      </w:r>
      <w:r w:rsidRPr="008B5441">
        <w:rPr>
          <w:color w:val="2F5496" w:themeColor="accent1" w:themeShade="BF"/>
        </w:rPr>
        <w:t xml:space="preserve"> Process Flow Mock-ups</w:t>
      </w:r>
      <w:bookmarkEnd w:id="17"/>
    </w:p>
    <w:p w:rsidR="00D059DD" w:rsidRPr="00881427" w:rsidRDefault="00D059DD" w:rsidP="00D059DD">
      <w:pPr>
        <w:jc w:val="center"/>
        <w:rPr>
          <w:b/>
          <w:u w:val="single"/>
        </w:rPr>
      </w:pPr>
      <w:r>
        <w:rPr>
          <w:b/>
          <w:u w:val="single"/>
        </w:rPr>
        <w:t xml:space="preserve">Curtain </w:t>
      </w:r>
      <w:r w:rsidRPr="00881427">
        <w:rPr>
          <w:b/>
          <w:u w:val="single"/>
        </w:rPr>
        <w:t>Process One</w:t>
      </w:r>
    </w:p>
    <w:p w:rsidR="00222703" w:rsidRDefault="00D059DD" w:rsidP="00D059DD">
      <w:pPr>
        <w:jc w:val="center"/>
      </w:pPr>
      <w:r>
        <w:rPr>
          <w:noProof/>
        </w:rPr>
        <w:drawing>
          <wp:inline distT="0" distB="0" distL="0" distR="0">
            <wp:extent cx="3390900" cy="6905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Step One (Shared).png"/>
                    <pic:cNvPicPr/>
                  </pic:nvPicPr>
                  <pic:blipFill>
                    <a:blip r:embed="rId8">
                      <a:extLst>
                        <a:ext uri="{28A0092B-C50C-407E-A947-70E740481C1C}">
                          <a14:useLocalDpi xmlns:a14="http://schemas.microsoft.com/office/drawing/2010/main" val="0"/>
                        </a:ext>
                      </a:extLst>
                    </a:blip>
                    <a:stretch>
                      <a:fillRect/>
                    </a:stretch>
                  </pic:blipFill>
                  <pic:spPr>
                    <a:xfrm>
                      <a:off x="0" y="0"/>
                      <a:ext cx="3390900" cy="6905625"/>
                    </a:xfrm>
                    <a:prstGeom prst="rect">
                      <a:avLst/>
                    </a:prstGeom>
                  </pic:spPr>
                </pic:pic>
              </a:graphicData>
            </a:graphic>
          </wp:inline>
        </w:drawing>
      </w:r>
    </w:p>
    <w:p w:rsidR="00D059DD" w:rsidRDefault="00D059DD" w:rsidP="00D059DD">
      <w:pPr>
        <w:jc w:val="center"/>
      </w:pPr>
    </w:p>
    <w:p w:rsidR="00D059DD" w:rsidRDefault="00D059DD" w:rsidP="00D059DD">
      <w:pPr>
        <w:jc w:val="center"/>
      </w:pPr>
    </w:p>
    <w:p w:rsidR="00D059DD" w:rsidRDefault="00D059DD" w:rsidP="00D059DD">
      <w:pPr>
        <w:jc w:val="center"/>
      </w:pPr>
    </w:p>
    <w:p w:rsidR="00D059DD" w:rsidRDefault="00D059DD" w:rsidP="00D059DD">
      <w:pPr>
        <w:jc w:val="center"/>
      </w:pPr>
    </w:p>
    <w:p w:rsidR="00D059DD" w:rsidRDefault="00D059DD" w:rsidP="00D059DD">
      <w:pPr>
        <w:jc w:val="center"/>
      </w:pPr>
    </w:p>
    <w:p w:rsidR="00D059DD" w:rsidRPr="00881427" w:rsidRDefault="00D059DD" w:rsidP="00D059DD">
      <w:pPr>
        <w:jc w:val="center"/>
        <w:rPr>
          <w:b/>
          <w:u w:val="single"/>
        </w:rPr>
      </w:pPr>
      <w:r>
        <w:rPr>
          <w:b/>
          <w:u w:val="single"/>
        </w:rPr>
        <w:lastRenderedPageBreak/>
        <w:t xml:space="preserve">Curtain </w:t>
      </w:r>
      <w:r w:rsidRPr="00881427">
        <w:rPr>
          <w:b/>
          <w:u w:val="single"/>
        </w:rPr>
        <w:t xml:space="preserve">Process </w:t>
      </w:r>
      <w:r>
        <w:rPr>
          <w:b/>
          <w:u w:val="single"/>
        </w:rPr>
        <w:t>Two</w:t>
      </w:r>
    </w:p>
    <w:p w:rsidR="00D059DD" w:rsidRDefault="00D059DD" w:rsidP="00D059DD">
      <w:pPr>
        <w:jc w:val="center"/>
      </w:pPr>
      <w:r>
        <w:rPr>
          <w:noProof/>
        </w:rPr>
        <w:drawing>
          <wp:inline distT="0" distB="0" distL="0" distR="0">
            <wp:extent cx="3390900" cy="6905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Step Two - Curtains.png"/>
                    <pic:cNvPicPr/>
                  </pic:nvPicPr>
                  <pic:blipFill>
                    <a:blip r:embed="rId13">
                      <a:extLst>
                        <a:ext uri="{28A0092B-C50C-407E-A947-70E740481C1C}">
                          <a14:useLocalDpi xmlns:a14="http://schemas.microsoft.com/office/drawing/2010/main" val="0"/>
                        </a:ext>
                      </a:extLst>
                    </a:blip>
                    <a:stretch>
                      <a:fillRect/>
                    </a:stretch>
                  </pic:blipFill>
                  <pic:spPr>
                    <a:xfrm>
                      <a:off x="0" y="0"/>
                      <a:ext cx="3390900" cy="6905625"/>
                    </a:xfrm>
                    <a:prstGeom prst="rect">
                      <a:avLst/>
                    </a:prstGeom>
                  </pic:spPr>
                </pic:pic>
              </a:graphicData>
            </a:graphic>
          </wp:inline>
        </w:drawing>
      </w:r>
    </w:p>
    <w:p w:rsidR="00D059DD" w:rsidRDefault="00D059DD" w:rsidP="00D059DD">
      <w:pPr>
        <w:jc w:val="center"/>
      </w:pPr>
    </w:p>
    <w:p w:rsidR="00D059DD" w:rsidRDefault="00D059DD" w:rsidP="00D059DD">
      <w:pPr>
        <w:jc w:val="center"/>
      </w:pPr>
    </w:p>
    <w:p w:rsidR="00D059DD" w:rsidRDefault="00D059DD" w:rsidP="00D059DD">
      <w:pPr>
        <w:jc w:val="center"/>
      </w:pPr>
    </w:p>
    <w:p w:rsidR="00D059DD" w:rsidRDefault="00D059DD" w:rsidP="00D059DD">
      <w:pPr>
        <w:jc w:val="center"/>
      </w:pPr>
    </w:p>
    <w:p w:rsidR="00D059DD" w:rsidRDefault="00D059DD" w:rsidP="00D059DD">
      <w:pPr>
        <w:jc w:val="center"/>
      </w:pPr>
    </w:p>
    <w:p w:rsidR="00D059DD" w:rsidRPr="00881427" w:rsidRDefault="00D059DD" w:rsidP="00D059DD">
      <w:pPr>
        <w:jc w:val="center"/>
        <w:rPr>
          <w:b/>
          <w:u w:val="single"/>
        </w:rPr>
      </w:pPr>
      <w:r>
        <w:rPr>
          <w:b/>
          <w:u w:val="single"/>
        </w:rPr>
        <w:lastRenderedPageBreak/>
        <w:t xml:space="preserve">Curtain </w:t>
      </w:r>
      <w:r w:rsidRPr="00881427">
        <w:rPr>
          <w:b/>
          <w:u w:val="single"/>
        </w:rPr>
        <w:t xml:space="preserve">Process </w:t>
      </w:r>
      <w:r>
        <w:rPr>
          <w:b/>
          <w:u w:val="single"/>
        </w:rPr>
        <w:t>Three</w:t>
      </w:r>
    </w:p>
    <w:p w:rsidR="00D059DD" w:rsidRDefault="00D059DD" w:rsidP="00D059DD">
      <w:pPr>
        <w:jc w:val="center"/>
      </w:pPr>
      <w:r>
        <w:rPr>
          <w:noProof/>
        </w:rPr>
        <w:drawing>
          <wp:inline distT="0" distB="0" distL="0" distR="0">
            <wp:extent cx="3429000" cy="6905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_Step Three - Curtains.png"/>
                    <pic:cNvPicPr/>
                  </pic:nvPicPr>
                  <pic:blipFill>
                    <a:blip r:embed="rId14">
                      <a:extLst>
                        <a:ext uri="{28A0092B-C50C-407E-A947-70E740481C1C}">
                          <a14:useLocalDpi xmlns:a14="http://schemas.microsoft.com/office/drawing/2010/main" val="0"/>
                        </a:ext>
                      </a:extLst>
                    </a:blip>
                    <a:stretch>
                      <a:fillRect/>
                    </a:stretch>
                  </pic:blipFill>
                  <pic:spPr>
                    <a:xfrm>
                      <a:off x="0" y="0"/>
                      <a:ext cx="3429000" cy="6905625"/>
                    </a:xfrm>
                    <a:prstGeom prst="rect">
                      <a:avLst/>
                    </a:prstGeom>
                  </pic:spPr>
                </pic:pic>
              </a:graphicData>
            </a:graphic>
          </wp:inline>
        </w:drawing>
      </w:r>
    </w:p>
    <w:p w:rsidR="00D059DD" w:rsidRDefault="00D059DD" w:rsidP="00D059DD">
      <w:pPr>
        <w:jc w:val="center"/>
      </w:pPr>
    </w:p>
    <w:p w:rsidR="00D059DD" w:rsidRDefault="00D059DD" w:rsidP="00D059DD">
      <w:pPr>
        <w:jc w:val="center"/>
      </w:pPr>
    </w:p>
    <w:p w:rsidR="00D059DD" w:rsidRDefault="00D059DD" w:rsidP="00D059DD">
      <w:pPr>
        <w:jc w:val="center"/>
      </w:pPr>
    </w:p>
    <w:p w:rsidR="00D059DD" w:rsidRDefault="00D059DD" w:rsidP="00D059DD">
      <w:pPr>
        <w:jc w:val="center"/>
      </w:pPr>
    </w:p>
    <w:p w:rsidR="00D059DD" w:rsidRDefault="00D059DD" w:rsidP="00D059DD">
      <w:pPr>
        <w:jc w:val="center"/>
      </w:pPr>
    </w:p>
    <w:p w:rsidR="00D059DD" w:rsidRDefault="00D059DD" w:rsidP="00D059DD">
      <w:pPr>
        <w:jc w:val="center"/>
        <w:rPr>
          <w:b/>
          <w:u w:val="single"/>
        </w:rPr>
      </w:pPr>
      <w:r>
        <w:rPr>
          <w:b/>
          <w:u w:val="single"/>
        </w:rPr>
        <w:lastRenderedPageBreak/>
        <w:t xml:space="preserve">Curtain </w:t>
      </w:r>
      <w:r w:rsidRPr="00881427">
        <w:rPr>
          <w:b/>
          <w:u w:val="single"/>
        </w:rPr>
        <w:t xml:space="preserve">Process </w:t>
      </w:r>
      <w:r>
        <w:rPr>
          <w:b/>
          <w:u w:val="single"/>
        </w:rPr>
        <w:t>Four</w:t>
      </w:r>
    </w:p>
    <w:p w:rsidR="00D059DD" w:rsidRDefault="00D059DD" w:rsidP="00D059DD">
      <w:pPr>
        <w:jc w:val="center"/>
        <w:rPr>
          <w:b/>
          <w:u w:val="single"/>
        </w:rPr>
      </w:pPr>
      <w:r w:rsidRPr="00D059DD">
        <w:rPr>
          <w:b/>
          <w:noProof/>
        </w:rPr>
        <w:drawing>
          <wp:inline distT="0" distB="0" distL="0" distR="0">
            <wp:extent cx="3590925" cy="6905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_Step Four - Curtains.png"/>
                    <pic:cNvPicPr/>
                  </pic:nvPicPr>
                  <pic:blipFill>
                    <a:blip r:embed="rId15">
                      <a:extLst>
                        <a:ext uri="{28A0092B-C50C-407E-A947-70E740481C1C}">
                          <a14:useLocalDpi xmlns:a14="http://schemas.microsoft.com/office/drawing/2010/main" val="0"/>
                        </a:ext>
                      </a:extLst>
                    </a:blip>
                    <a:stretch>
                      <a:fillRect/>
                    </a:stretch>
                  </pic:blipFill>
                  <pic:spPr>
                    <a:xfrm>
                      <a:off x="0" y="0"/>
                      <a:ext cx="3590925" cy="6905625"/>
                    </a:xfrm>
                    <a:prstGeom prst="rect">
                      <a:avLst/>
                    </a:prstGeom>
                  </pic:spPr>
                </pic:pic>
              </a:graphicData>
            </a:graphic>
          </wp:inline>
        </w:drawing>
      </w:r>
    </w:p>
    <w:p w:rsidR="00D059DD" w:rsidRDefault="00D059DD" w:rsidP="00D059DD">
      <w:pPr>
        <w:jc w:val="center"/>
        <w:rPr>
          <w:b/>
          <w:u w:val="single"/>
        </w:rPr>
      </w:pPr>
    </w:p>
    <w:p w:rsidR="00D059DD" w:rsidRDefault="00D059DD" w:rsidP="00D059DD">
      <w:pPr>
        <w:jc w:val="center"/>
        <w:rPr>
          <w:b/>
          <w:u w:val="single"/>
        </w:rPr>
      </w:pPr>
    </w:p>
    <w:p w:rsidR="00D059DD" w:rsidRDefault="00D059DD" w:rsidP="00D059DD">
      <w:pPr>
        <w:jc w:val="center"/>
        <w:rPr>
          <w:b/>
          <w:u w:val="single"/>
        </w:rPr>
      </w:pPr>
    </w:p>
    <w:p w:rsidR="00D059DD" w:rsidRDefault="00D059DD" w:rsidP="00D059DD">
      <w:pPr>
        <w:jc w:val="center"/>
        <w:rPr>
          <w:b/>
          <w:u w:val="single"/>
        </w:rPr>
      </w:pPr>
    </w:p>
    <w:p w:rsidR="00D059DD" w:rsidRDefault="00D059DD" w:rsidP="00D059DD">
      <w:pPr>
        <w:jc w:val="center"/>
        <w:rPr>
          <w:b/>
          <w:u w:val="single"/>
        </w:rPr>
      </w:pPr>
    </w:p>
    <w:p w:rsidR="00D059DD" w:rsidRDefault="00D059DD" w:rsidP="00D059DD">
      <w:pPr>
        <w:jc w:val="center"/>
        <w:rPr>
          <w:b/>
          <w:u w:val="single"/>
        </w:rPr>
      </w:pPr>
      <w:r>
        <w:rPr>
          <w:b/>
          <w:u w:val="single"/>
        </w:rPr>
        <w:lastRenderedPageBreak/>
        <w:t>Curtain All Processes</w:t>
      </w:r>
    </w:p>
    <w:p w:rsidR="00D059DD" w:rsidRPr="00D059DD" w:rsidRDefault="00D059DD" w:rsidP="00D059DD">
      <w:pPr>
        <w:jc w:val="center"/>
        <w:rPr>
          <w:b/>
          <w:u w:val="single"/>
        </w:rPr>
      </w:pPr>
      <w:r w:rsidRPr="00D059DD">
        <w:rPr>
          <w:b/>
          <w:noProof/>
        </w:rPr>
        <w:drawing>
          <wp:inline distT="0" distB="0" distL="0" distR="0">
            <wp:extent cx="5731510" cy="2438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tains Complete Flo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438400"/>
                    </a:xfrm>
                    <a:prstGeom prst="rect">
                      <a:avLst/>
                    </a:prstGeom>
                  </pic:spPr>
                </pic:pic>
              </a:graphicData>
            </a:graphic>
          </wp:inline>
        </w:drawing>
      </w:r>
    </w:p>
    <w:p w:rsidR="00B168F8" w:rsidRDefault="00B168F8" w:rsidP="00B168F8">
      <w:pPr>
        <w:pStyle w:val="Heading1"/>
      </w:pPr>
      <w:bookmarkStart w:id="18" w:name="_Toc3495571"/>
      <w:bookmarkStart w:id="19" w:name="_GoBack"/>
      <w:bookmarkEnd w:id="11"/>
      <w:bookmarkEnd w:id="19"/>
      <w:r>
        <w:t>3</w:t>
      </w:r>
      <w:r w:rsidRPr="00B168F8">
        <w:t>.</w:t>
      </w:r>
      <w:r>
        <w:t xml:space="preserve"> Phase </w:t>
      </w:r>
      <w:r w:rsidR="009C1A7C">
        <w:t>One</w:t>
      </w:r>
      <w:r w:rsidR="0061005C">
        <w:t xml:space="preserve"> –</w:t>
      </w:r>
      <w:r w:rsidR="00475CB6">
        <w:t xml:space="preserve"> </w:t>
      </w:r>
      <w:r w:rsidR="0061005C">
        <w:t>Features</w:t>
      </w:r>
      <w:bookmarkEnd w:id="18"/>
    </w:p>
    <w:p w:rsidR="0029678B" w:rsidRDefault="0029678B" w:rsidP="0029678B">
      <w:r>
        <w:t xml:space="preserve">This section </w:t>
      </w:r>
      <w:r w:rsidR="00D7137C">
        <w:t>features all of the systems completed</w:t>
      </w:r>
      <w:r w:rsidR="00755DF7">
        <w:t xml:space="preserve">, </w:t>
      </w:r>
      <w:r w:rsidR="00D7137C">
        <w:t xml:space="preserve">prototyped </w:t>
      </w:r>
      <w:r w:rsidR="00755DF7">
        <w:t xml:space="preserve">or investigated </w:t>
      </w:r>
      <w:r w:rsidR="00D7137C">
        <w:t xml:space="preserve">for phase one of this eight-week project along with </w:t>
      </w:r>
      <w:r w:rsidR="00355166">
        <w:t>notes on their</w:t>
      </w:r>
      <w:r w:rsidR="00585517">
        <w:t xml:space="preserve"> overall status.</w:t>
      </w:r>
    </w:p>
    <w:p w:rsidR="00EF28D2" w:rsidRDefault="00EF28D2" w:rsidP="00EF28D2">
      <w:pPr>
        <w:pStyle w:val="Heading2"/>
      </w:pPr>
      <w:bookmarkStart w:id="20" w:name="_Toc3495572"/>
      <w:r>
        <w:t>3.1</w:t>
      </w:r>
      <w:r w:rsidR="00591B72">
        <w:t xml:space="preserve"> </w:t>
      </w:r>
      <w:r>
        <w:t>Features</w:t>
      </w:r>
      <w:r w:rsidR="00591B72">
        <w:t xml:space="preserve"> Explained</w:t>
      </w:r>
      <w:bookmarkEnd w:id="20"/>
    </w:p>
    <w:p w:rsidR="00BE6439" w:rsidRDefault="007D77FA" w:rsidP="00710C20">
      <w:pPr>
        <w:jc w:val="both"/>
        <w:rPr>
          <w:b/>
        </w:rPr>
      </w:pPr>
      <w:r>
        <w:rPr>
          <w:b/>
        </w:rPr>
        <w:t xml:space="preserve">Loading / Introduction </w:t>
      </w:r>
      <w:r w:rsidR="00881B69">
        <w:rPr>
          <w:b/>
        </w:rPr>
        <w:t>Scene</w:t>
      </w:r>
    </w:p>
    <w:p w:rsidR="00906E01" w:rsidRDefault="00697CC5" w:rsidP="00710C20">
      <w:pPr>
        <w:jc w:val="both"/>
      </w:pPr>
      <w:r>
        <w:t xml:space="preserve">As was mentioned </w:t>
      </w:r>
      <w:r w:rsidR="00881B69">
        <w:t>at the development meeting, most applications in this realm have</w:t>
      </w:r>
      <w:r w:rsidR="00C53402">
        <w:t xml:space="preserve"> a</w:t>
      </w:r>
      <w:r w:rsidR="00881B69">
        <w:t xml:space="preserve"> simple but affective loading / introduction sc</w:t>
      </w:r>
      <w:r w:rsidR="00C53402">
        <w:t>ene.</w:t>
      </w:r>
    </w:p>
    <w:p w:rsidR="00C53402" w:rsidRDefault="00C53402" w:rsidP="00710C20">
      <w:pPr>
        <w:jc w:val="both"/>
      </w:pPr>
      <w:r>
        <w:t>This application also contains a loading scene between the user is brought to the main application home page.</w:t>
      </w:r>
      <w:r w:rsidR="00F93270">
        <w:t xml:space="preserve"> At present this scene just contains a button that will allow the user to move to the main application home page. But it can be easily upgraded to include the [INSERT COMPANY NAME] logo / name.</w:t>
      </w:r>
      <w:r w:rsidR="00BB2D63">
        <w:t xml:space="preserve"> In terms of the Unity Build for this project, </w:t>
      </w:r>
      <w:r w:rsidR="00D35D68">
        <w:t>this</w:t>
      </w:r>
      <w:r w:rsidR="00BB2D63">
        <w:t xml:space="preserve"> feature </w:t>
      </w:r>
      <w:r w:rsidR="00D35D68">
        <w:t>is</w:t>
      </w:r>
      <w:r w:rsidR="00BB2D63">
        <w:t xml:space="preserve"> contained within the </w:t>
      </w:r>
      <w:r w:rsidR="00BB2D63" w:rsidRPr="00443B2E">
        <w:rPr>
          <w:b/>
          <w:u w:val="single"/>
        </w:rPr>
        <w:t>00_LoadScreen scene</w:t>
      </w:r>
      <w:r w:rsidR="00BB2D63">
        <w:t xml:space="preserve"> and at present are functioning as intended.</w:t>
      </w:r>
    </w:p>
    <w:p w:rsidR="00327222" w:rsidRDefault="00327222" w:rsidP="00710C20">
      <w:pPr>
        <w:jc w:val="both"/>
      </w:pPr>
      <w:r w:rsidRPr="00BE6439">
        <w:rPr>
          <w:b/>
        </w:rPr>
        <w:t>Status</w:t>
      </w:r>
      <w:r>
        <w:t xml:space="preserve">: </w:t>
      </w:r>
      <w:r w:rsidRPr="007D77FA">
        <w:rPr>
          <w:b/>
          <w:color w:val="70AD47" w:themeColor="accent6"/>
        </w:rPr>
        <w:t>Complete</w:t>
      </w:r>
    </w:p>
    <w:p w:rsidR="00820ECF" w:rsidRDefault="00234860" w:rsidP="00710C20">
      <w:pPr>
        <w:jc w:val="both"/>
      </w:pPr>
      <w:r>
        <w:t>As was requested a number of another AR options where investigated</w:t>
      </w:r>
      <w:r w:rsidR="000637B3">
        <w:t>, these features have been prototyped in a separate scene in order to not effect the current in-scope build listed in the previous section</w:t>
      </w:r>
      <w:r w:rsidR="00900A1B">
        <w:t xml:space="preserve"> of this report</w:t>
      </w:r>
      <w:r w:rsidR="00820ECF">
        <w:t xml:space="preserve">. These AR options where taken from the </w:t>
      </w:r>
      <w:hyperlink w:anchor="OutOfScope" w:history="1">
        <w:r w:rsidR="00820ECF" w:rsidRPr="00820ECF">
          <w:rPr>
            <w:rStyle w:val="Hyperlink"/>
          </w:rPr>
          <w:t>out of scope section</w:t>
        </w:r>
      </w:hyperlink>
      <w:r w:rsidR="00835D4B">
        <w:t>.</w:t>
      </w:r>
    </w:p>
    <w:p w:rsidR="00AE12E1" w:rsidRDefault="00AE12E1" w:rsidP="00710C20">
      <w:pPr>
        <w:jc w:val="both"/>
        <w:rPr>
          <w:b/>
        </w:rPr>
      </w:pPr>
      <w:r>
        <w:rPr>
          <w:b/>
        </w:rPr>
        <w:t>Image Database Detection</w:t>
      </w:r>
      <w:r w:rsidR="00000588">
        <w:rPr>
          <w:b/>
        </w:rPr>
        <w:t xml:space="preserve"> </w:t>
      </w:r>
      <w:r w:rsidR="00000588" w:rsidRPr="00000588">
        <w:rPr>
          <w:b/>
          <w:u w:val="single"/>
        </w:rPr>
        <w:t>(Used in Final APK Build)</w:t>
      </w:r>
    </w:p>
    <w:p w:rsidR="00AE12E1" w:rsidRDefault="00AE12E1" w:rsidP="00710C20">
      <w:pPr>
        <w:jc w:val="both"/>
      </w:pPr>
      <w:r>
        <w:t xml:space="preserve">Similar to the Mid-Air / Ground Plane detection feature an image database containing a single </w:t>
      </w:r>
      <w:r w:rsidR="0026557B">
        <w:t>Image [COMPANY LOGO]</w:t>
      </w:r>
      <w:r>
        <w:t xml:space="preserve"> sample was created. When loaded into the project build and setup correctly all a user would have to do is print off and place the </w:t>
      </w:r>
      <w:r w:rsidR="00441863">
        <w:t>[COMPANY LOGO]</w:t>
      </w:r>
      <w:r>
        <w:t xml:space="preserve"> centre placed on the window. </w:t>
      </w:r>
    </w:p>
    <w:p w:rsidR="00AE12E1" w:rsidRDefault="00AE12E1" w:rsidP="00710C20">
      <w:pPr>
        <w:jc w:val="both"/>
      </w:pPr>
      <w:r>
        <w:t xml:space="preserve">The feature would then replace the </w:t>
      </w:r>
      <w:r w:rsidR="004E4E59">
        <w:t xml:space="preserve">[COMPANY LOGO] </w:t>
      </w:r>
      <w:r>
        <w:t>with either the blind / curtain image tile</w:t>
      </w:r>
      <w:r w:rsidRPr="00897F62">
        <w:t xml:space="preserve"> </w:t>
      </w:r>
      <w:r>
        <w:t>and like the application</w:t>
      </w:r>
      <w:r w:rsidR="00600064">
        <w:t xml:space="preserve"> mock-ups above</w:t>
      </w:r>
      <w:r>
        <w:t xml:space="preserve"> it fully allows the user to adjust the size and position of the overlaid area.</w:t>
      </w:r>
    </w:p>
    <w:p w:rsidR="00AE12E1" w:rsidRDefault="00AE12E1" w:rsidP="00710C20">
      <w:pPr>
        <w:jc w:val="both"/>
      </w:pPr>
      <w:r>
        <w:t>The use of this detection feature allows the application to automatically readjust as the user moves giving them a more realistic AR experience, this was stated as an out of scope feature back in the out of scope section.</w:t>
      </w:r>
    </w:p>
    <w:p w:rsidR="0010174B" w:rsidRDefault="0010174B" w:rsidP="00710C20">
      <w:pPr>
        <w:jc w:val="both"/>
      </w:pPr>
      <w:r>
        <w:lastRenderedPageBreak/>
        <w:t xml:space="preserve">In terms of the Unity Build for this project, this feature is contained within the </w:t>
      </w:r>
      <w:r w:rsidR="000B17EA" w:rsidRPr="000B17EA">
        <w:rPr>
          <w:b/>
          <w:u w:val="single"/>
        </w:rPr>
        <w:t>03_ImageDatabasePrototype</w:t>
      </w:r>
      <w:r w:rsidR="000B17EA">
        <w:rPr>
          <w:b/>
          <w:u w:val="single"/>
        </w:rPr>
        <w:t xml:space="preserve"> </w:t>
      </w:r>
      <w:r>
        <w:t>and at present are functioning as intended.</w:t>
      </w:r>
    </w:p>
    <w:p w:rsidR="00AE12E1" w:rsidRDefault="00AE12E1" w:rsidP="00710C20">
      <w:pPr>
        <w:jc w:val="both"/>
        <w:rPr>
          <w:b/>
          <w:color w:val="70AD47" w:themeColor="accent6"/>
        </w:rPr>
      </w:pPr>
      <w:r w:rsidRPr="00BE6439">
        <w:rPr>
          <w:b/>
        </w:rPr>
        <w:t>Status</w:t>
      </w:r>
      <w:r>
        <w:t xml:space="preserve">: </w:t>
      </w:r>
      <w:r w:rsidRPr="007D77FA">
        <w:rPr>
          <w:b/>
          <w:color w:val="70AD47" w:themeColor="accent6"/>
        </w:rPr>
        <w:t>Complete</w:t>
      </w:r>
    </w:p>
    <w:p w:rsidR="003B0825" w:rsidRPr="00BE6439" w:rsidRDefault="003B0825" w:rsidP="00710C20">
      <w:pPr>
        <w:jc w:val="both"/>
        <w:rPr>
          <w:b/>
        </w:rPr>
      </w:pPr>
      <w:r>
        <w:rPr>
          <w:b/>
        </w:rPr>
        <w:t>In-Scope Application</w:t>
      </w:r>
      <w:r w:rsidR="000C02EA">
        <w:rPr>
          <w:b/>
        </w:rPr>
        <w:t xml:space="preserve"> </w:t>
      </w:r>
      <w:r w:rsidR="000C02EA" w:rsidRPr="00000588">
        <w:rPr>
          <w:b/>
          <w:u w:val="single"/>
        </w:rPr>
        <w:t xml:space="preserve">(Not Used </w:t>
      </w:r>
      <w:r w:rsidR="00000588" w:rsidRPr="00000588">
        <w:rPr>
          <w:b/>
          <w:u w:val="single"/>
        </w:rPr>
        <w:t>in</w:t>
      </w:r>
      <w:r w:rsidR="000C02EA" w:rsidRPr="00000588">
        <w:rPr>
          <w:b/>
          <w:u w:val="single"/>
        </w:rPr>
        <w:t xml:space="preserve"> Final APK Build)</w:t>
      </w:r>
    </w:p>
    <w:p w:rsidR="003B0825" w:rsidRDefault="003B0825" w:rsidP="00710C20">
      <w:pPr>
        <w:jc w:val="both"/>
      </w:pPr>
      <w:r>
        <w:t xml:space="preserve">As stated in the </w:t>
      </w:r>
      <w:hyperlink w:anchor="InScope" w:history="1">
        <w:r w:rsidRPr="006F62FD">
          <w:rPr>
            <w:rStyle w:val="Hyperlink"/>
          </w:rPr>
          <w:t>in scope section</w:t>
        </w:r>
      </w:hyperlink>
      <w:r>
        <w:t xml:space="preserve"> all features have been implemented and have undergone unofficial testing with a limited user base. </w:t>
      </w:r>
    </w:p>
    <w:p w:rsidR="003B0825" w:rsidRDefault="003B0825" w:rsidP="00710C20">
      <w:pPr>
        <w:jc w:val="both"/>
      </w:pPr>
      <w:r>
        <w:t xml:space="preserve">The above process mock-ups outline this current functionality step by step. In terms of the Unity Build for this project, these features are all contained within the </w:t>
      </w:r>
      <w:r w:rsidR="00CD6686" w:rsidRPr="00CD6686">
        <w:rPr>
          <w:b/>
          <w:u w:val="single"/>
        </w:rPr>
        <w:t>01_NonARVersion</w:t>
      </w:r>
      <w:r>
        <w:t xml:space="preserve"> and at present are functioning as intended.</w:t>
      </w:r>
    </w:p>
    <w:p w:rsidR="003B0825" w:rsidRPr="003B0825" w:rsidRDefault="003B0825" w:rsidP="00710C20">
      <w:pPr>
        <w:jc w:val="both"/>
      </w:pPr>
      <w:r w:rsidRPr="00BE6439">
        <w:rPr>
          <w:b/>
        </w:rPr>
        <w:t>Status</w:t>
      </w:r>
      <w:r>
        <w:t xml:space="preserve">: </w:t>
      </w:r>
      <w:r w:rsidRPr="007D77FA">
        <w:rPr>
          <w:b/>
          <w:color w:val="70AD47" w:themeColor="accent6"/>
        </w:rPr>
        <w:t>Complete</w:t>
      </w:r>
    </w:p>
    <w:p w:rsidR="0045158A" w:rsidRDefault="0045158A" w:rsidP="00710C20">
      <w:pPr>
        <w:jc w:val="both"/>
        <w:rPr>
          <w:b/>
        </w:rPr>
      </w:pPr>
      <w:r>
        <w:rPr>
          <w:b/>
        </w:rPr>
        <w:t>Mid-Air / Ground Plane Detection</w:t>
      </w:r>
    </w:p>
    <w:p w:rsidR="00334780" w:rsidRDefault="00DD2787" w:rsidP="00710C20">
      <w:pPr>
        <w:jc w:val="both"/>
      </w:pPr>
      <w:r>
        <w:t xml:space="preserve">Mid-Air / Ground Plane detection is a new feature of Vuforia that allows objects to be spawned without the need for a </w:t>
      </w:r>
      <w:r w:rsidR="00FA6544">
        <w:t>real-world</w:t>
      </w:r>
      <w:r>
        <w:t xml:space="preserve"> trackable item, such as an image</w:t>
      </w:r>
      <w:r w:rsidR="00371C2A">
        <w:t>.</w:t>
      </w:r>
      <w:r w:rsidR="00A2228B">
        <w:t xml:space="preserve"> For this application both options where investigated fully. </w:t>
      </w:r>
      <w:r w:rsidR="003344E0">
        <w:t>D</w:t>
      </w:r>
      <w:r w:rsidR="00A2228B">
        <w:t>ue to the hardware requirement for this Vuforia feature it was only developed to the prototype stage and is untested on mobile at present.</w:t>
      </w:r>
      <w:r w:rsidR="00A114DA">
        <w:t xml:space="preserve"> </w:t>
      </w:r>
    </w:p>
    <w:p w:rsidR="00FA6544" w:rsidRDefault="00A114DA" w:rsidP="00710C20">
      <w:pPr>
        <w:jc w:val="both"/>
      </w:pPr>
      <w:r>
        <w:t xml:space="preserve">The current build requires the Vuforia ground plane sample image in order to </w:t>
      </w:r>
      <w:r w:rsidR="00097ED6">
        <w:t>function,</w:t>
      </w:r>
      <w:r>
        <w:t xml:space="preserve"> but it does function as intended allow the user to spawn either the blinds or curtain objects on tapping the screen</w:t>
      </w:r>
      <w:r w:rsidR="00334780">
        <w:t xml:space="preserve"> and like the in-scope application it fully allows the user to adjust the size and position</w:t>
      </w:r>
      <w:r w:rsidR="00097ED6">
        <w:t xml:space="preserve"> o</w:t>
      </w:r>
      <w:r w:rsidR="007D29AE">
        <w:t>f the overlaid area.</w:t>
      </w:r>
    </w:p>
    <w:p w:rsidR="00935C27" w:rsidRDefault="00935C27" w:rsidP="00710C20">
      <w:pPr>
        <w:jc w:val="both"/>
      </w:pPr>
      <w:r>
        <w:t>The use of this detection feature allows the application to automatically readjust as the user moves giving them a more realistic AR experience</w:t>
      </w:r>
      <w:r w:rsidR="005F7406">
        <w:t>, this was stated as a</w:t>
      </w:r>
      <w:r w:rsidR="00DC6D53">
        <w:t>n</w:t>
      </w:r>
      <w:r w:rsidR="005F7406">
        <w:t xml:space="preserve"> out of scope feature back in the out of scope section.</w:t>
      </w:r>
    </w:p>
    <w:p w:rsidR="00120AF7" w:rsidRDefault="0002320B" w:rsidP="00710C20">
      <w:pPr>
        <w:jc w:val="both"/>
      </w:pPr>
      <w:r>
        <w:t xml:space="preserve">In terms of the Unity Build for this project, these features are all contained within the </w:t>
      </w:r>
      <w:r w:rsidR="008C714D" w:rsidRPr="008C714D">
        <w:rPr>
          <w:b/>
          <w:u w:val="single"/>
        </w:rPr>
        <w:t>02_GroundMidPrototype</w:t>
      </w:r>
      <w:r w:rsidR="008C714D">
        <w:rPr>
          <w:b/>
          <w:u w:val="single"/>
        </w:rPr>
        <w:t xml:space="preserve"> </w:t>
      </w:r>
      <w:r w:rsidRPr="008207FF">
        <w:t>and</w:t>
      </w:r>
      <w:r>
        <w:t xml:space="preserve"> at present are functioning as </w:t>
      </w:r>
      <w:r w:rsidR="003B365E">
        <w:t>prototyped</w:t>
      </w:r>
      <w:r w:rsidR="00D57F5D">
        <w:t>.</w:t>
      </w:r>
    </w:p>
    <w:p w:rsidR="003B365E" w:rsidRDefault="00120AF7" w:rsidP="00710C20">
      <w:pPr>
        <w:jc w:val="both"/>
      </w:pPr>
      <w:r>
        <w:t xml:space="preserve">A demo video is available at this </w:t>
      </w:r>
      <w:hyperlink r:id="rId17" w:history="1">
        <w:r w:rsidRPr="00A81A32">
          <w:rPr>
            <w:rStyle w:val="Hyperlink"/>
          </w:rPr>
          <w:t>location</w:t>
        </w:r>
      </w:hyperlink>
      <w:r w:rsidR="00A81A32">
        <w:t xml:space="preserve"> and features a walkthrough of the blinds flow structure.</w:t>
      </w:r>
      <w:r w:rsidR="003B365E">
        <w:t xml:space="preserve"> </w:t>
      </w:r>
    </w:p>
    <w:p w:rsidR="001D0554" w:rsidRDefault="001D0554" w:rsidP="00710C20">
      <w:pPr>
        <w:jc w:val="both"/>
        <w:rPr>
          <w:b/>
          <w:color w:val="FFC000" w:themeColor="accent4"/>
        </w:rPr>
      </w:pPr>
      <w:r w:rsidRPr="00BE6439">
        <w:rPr>
          <w:b/>
        </w:rPr>
        <w:t>Status</w:t>
      </w:r>
      <w:r>
        <w:t xml:space="preserve">: </w:t>
      </w:r>
      <w:r w:rsidRPr="001D0554">
        <w:rPr>
          <w:b/>
          <w:color w:val="FFC000" w:themeColor="accent4"/>
        </w:rPr>
        <w:t xml:space="preserve">Prototyped </w:t>
      </w:r>
    </w:p>
    <w:p w:rsidR="00221B79" w:rsidRDefault="00221B79" w:rsidP="00710C20">
      <w:pPr>
        <w:jc w:val="both"/>
      </w:pPr>
      <w:r>
        <w:t xml:space="preserve">[Note: All status: </w:t>
      </w:r>
      <w:r w:rsidRPr="001D0554">
        <w:rPr>
          <w:b/>
          <w:color w:val="FFC000" w:themeColor="accent4"/>
        </w:rPr>
        <w:t xml:space="preserve">Prototyped </w:t>
      </w:r>
      <w:r>
        <w:t>features mentioned in this section are in-complete and non-tested on mobile devices]</w:t>
      </w:r>
    </w:p>
    <w:p w:rsidR="00221B79" w:rsidRDefault="00221B79" w:rsidP="00710C20">
      <w:pPr>
        <w:jc w:val="both"/>
      </w:pPr>
      <w:r>
        <w:t xml:space="preserve">[Note: See Appendix for </w:t>
      </w:r>
      <w:r w:rsidR="00A5499C">
        <w:t>Logo</w:t>
      </w:r>
      <w:r>
        <w:t xml:space="preserve"> reference</w:t>
      </w:r>
      <w:r w:rsidR="00682145">
        <w:t xml:space="preserve"> and</w:t>
      </w:r>
      <w:r w:rsidR="00A5499C">
        <w:t xml:space="preserve"> </w:t>
      </w:r>
      <w:r>
        <w:t>Ground Plane detection reference images]</w:t>
      </w:r>
    </w:p>
    <w:p w:rsidR="00F52F22" w:rsidRDefault="00F52F22" w:rsidP="001D0554"/>
    <w:p w:rsidR="00F52F22" w:rsidRDefault="00F52F22" w:rsidP="001D0554"/>
    <w:p w:rsidR="00F52F22" w:rsidRDefault="00F52F22" w:rsidP="001D0554"/>
    <w:p w:rsidR="00FD4870" w:rsidRDefault="00FD4870" w:rsidP="001D0554"/>
    <w:p w:rsidR="00FD4870" w:rsidRDefault="00FD4870" w:rsidP="001D0554"/>
    <w:p w:rsidR="008B755B" w:rsidRDefault="008B755B" w:rsidP="008B755B">
      <w:pPr>
        <w:pStyle w:val="Heading1"/>
      </w:pPr>
      <w:bookmarkStart w:id="21" w:name="_Toc3495573"/>
      <w:r>
        <w:lastRenderedPageBreak/>
        <w:t>4</w:t>
      </w:r>
      <w:r w:rsidRPr="00B168F8">
        <w:t>.</w:t>
      </w:r>
      <w:r>
        <w:t xml:space="preserve"> </w:t>
      </w:r>
      <w:r w:rsidR="00666C17">
        <w:t xml:space="preserve">Phase One </w:t>
      </w:r>
      <w:r w:rsidR="00B5542E">
        <w:t xml:space="preserve">- </w:t>
      </w:r>
      <w:r w:rsidR="00666C17">
        <w:t>Bui</w:t>
      </w:r>
      <w:r w:rsidR="00B5542E">
        <w:t>l</w:t>
      </w:r>
      <w:r w:rsidR="00666C17">
        <w:t>d</w:t>
      </w:r>
      <w:bookmarkEnd w:id="21"/>
    </w:p>
    <w:p w:rsidR="008B755B" w:rsidRDefault="008B755B" w:rsidP="008B755B">
      <w:pPr>
        <w:pStyle w:val="Heading2"/>
      </w:pPr>
      <w:bookmarkStart w:id="22" w:name="_Toc3495574"/>
      <w:r>
        <w:t xml:space="preserve">4.1 </w:t>
      </w:r>
      <w:r w:rsidR="00110011">
        <w:t>Unity Project Explained (</w:t>
      </w:r>
      <w:r w:rsidR="00CC113B">
        <w:t>Internal</w:t>
      </w:r>
      <w:r w:rsidR="00110011">
        <w:t xml:space="preserve"> Use)</w:t>
      </w:r>
      <w:bookmarkEnd w:id="22"/>
      <w:r w:rsidR="00110011">
        <w:t xml:space="preserve"> </w:t>
      </w:r>
    </w:p>
    <w:p w:rsidR="003E165C" w:rsidRDefault="00BA2F47" w:rsidP="00F2746E">
      <w:r>
        <w:rPr>
          <w:noProof/>
        </w:rPr>
        <w:drawing>
          <wp:inline distT="0" distB="0" distL="0" distR="0">
            <wp:extent cx="5646909" cy="12802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enes.PNG"/>
                    <pic:cNvPicPr/>
                  </pic:nvPicPr>
                  <pic:blipFill>
                    <a:blip r:embed="rId18">
                      <a:extLst>
                        <a:ext uri="{28A0092B-C50C-407E-A947-70E740481C1C}">
                          <a14:useLocalDpi xmlns:a14="http://schemas.microsoft.com/office/drawing/2010/main" val="0"/>
                        </a:ext>
                      </a:extLst>
                    </a:blip>
                    <a:stretch>
                      <a:fillRect/>
                    </a:stretch>
                  </pic:blipFill>
                  <pic:spPr>
                    <a:xfrm>
                      <a:off x="0" y="0"/>
                      <a:ext cx="5646909" cy="1280271"/>
                    </a:xfrm>
                    <a:prstGeom prst="rect">
                      <a:avLst/>
                    </a:prstGeom>
                  </pic:spPr>
                </pic:pic>
              </a:graphicData>
            </a:graphic>
          </wp:inline>
        </w:drawing>
      </w:r>
    </w:p>
    <w:p w:rsidR="00710C20" w:rsidRDefault="00710C20" w:rsidP="00710C20">
      <w:pPr>
        <w:jc w:val="both"/>
      </w:pPr>
      <w:r>
        <w:t>All Unity build scenes are located within the 00_Scenes folder and numbered according to there development at the time. Scenes explained:</w:t>
      </w:r>
    </w:p>
    <w:p w:rsidR="00710C20" w:rsidRPr="00710C20" w:rsidRDefault="00710C20" w:rsidP="00710C20">
      <w:pPr>
        <w:pStyle w:val="ListParagraph"/>
        <w:numPr>
          <w:ilvl w:val="0"/>
          <w:numId w:val="16"/>
        </w:numPr>
        <w:jc w:val="both"/>
        <w:rPr>
          <w:b/>
        </w:rPr>
      </w:pPr>
      <w:r w:rsidRPr="00710C20">
        <w:rPr>
          <w:b/>
        </w:rPr>
        <w:t>00_LoadScreen</w:t>
      </w:r>
      <w:r w:rsidRPr="00710C20">
        <w:rPr>
          <w:b/>
        </w:rPr>
        <w:t xml:space="preserve">: </w:t>
      </w:r>
    </w:p>
    <w:p w:rsidR="00710C20" w:rsidRPr="00A0265C" w:rsidRDefault="00710C20" w:rsidP="00710C20">
      <w:pPr>
        <w:pStyle w:val="ListParagraph"/>
        <w:numPr>
          <w:ilvl w:val="1"/>
          <w:numId w:val="16"/>
        </w:numPr>
        <w:jc w:val="both"/>
        <w:rPr>
          <w:b/>
        </w:rPr>
      </w:pPr>
      <w:r>
        <w:t>First scene the user will see when they open the application. Basic interface containing a Logo, Introduction text and a continue button that will allow the user to move to the main application</w:t>
      </w:r>
      <w:r w:rsidR="00A0265C">
        <w:t xml:space="preserve"> (as displayed below)</w:t>
      </w:r>
    </w:p>
    <w:p w:rsidR="00A0265C" w:rsidRDefault="00A0265C" w:rsidP="00A0265C">
      <w:pPr>
        <w:pStyle w:val="ListParagraph"/>
        <w:ind w:left="1440"/>
        <w:jc w:val="both"/>
        <w:rPr>
          <w:b/>
        </w:rPr>
      </w:pPr>
      <w:r>
        <w:rPr>
          <w:b/>
          <w:noProof/>
        </w:rPr>
        <w:drawing>
          <wp:inline distT="0" distB="0" distL="0" distR="0">
            <wp:extent cx="2644369" cy="177561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adScene.PNG"/>
                    <pic:cNvPicPr/>
                  </pic:nvPicPr>
                  <pic:blipFill>
                    <a:blip r:embed="rId19">
                      <a:extLst>
                        <a:ext uri="{28A0092B-C50C-407E-A947-70E740481C1C}">
                          <a14:useLocalDpi xmlns:a14="http://schemas.microsoft.com/office/drawing/2010/main" val="0"/>
                        </a:ext>
                      </a:extLst>
                    </a:blip>
                    <a:stretch>
                      <a:fillRect/>
                    </a:stretch>
                  </pic:blipFill>
                  <pic:spPr>
                    <a:xfrm>
                      <a:off x="0" y="0"/>
                      <a:ext cx="2644369" cy="1775614"/>
                    </a:xfrm>
                    <a:prstGeom prst="rect">
                      <a:avLst/>
                    </a:prstGeom>
                  </pic:spPr>
                </pic:pic>
              </a:graphicData>
            </a:graphic>
          </wp:inline>
        </w:drawing>
      </w:r>
    </w:p>
    <w:p w:rsidR="00A712DF" w:rsidRPr="00A712DF" w:rsidRDefault="00A712DF" w:rsidP="00A712DF">
      <w:pPr>
        <w:jc w:val="both"/>
      </w:pPr>
      <w:r>
        <w:t>[Note: There is currently three different versions of the main application for the purpose of this part of the document I will only be explaining the one used in the final application. But all of the application versions / scenes follow the same structure overall]</w:t>
      </w:r>
    </w:p>
    <w:p w:rsidR="00FC10A1" w:rsidRDefault="00A712DF" w:rsidP="00FC10A1">
      <w:pPr>
        <w:pStyle w:val="ListParagraph"/>
        <w:numPr>
          <w:ilvl w:val="0"/>
          <w:numId w:val="16"/>
        </w:numPr>
        <w:jc w:val="both"/>
        <w:rPr>
          <w:b/>
        </w:rPr>
      </w:pPr>
      <w:r w:rsidRPr="00A712DF">
        <w:rPr>
          <w:b/>
        </w:rPr>
        <w:t>03_ImageDatabasePrototype</w:t>
      </w:r>
      <w:r>
        <w:rPr>
          <w:b/>
        </w:rPr>
        <w:t>:</w:t>
      </w:r>
    </w:p>
    <w:p w:rsidR="00D52453" w:rsidRPr="007B2A46" w:rsidRDefault="000E2713" w:rsidP="00D52453">
      <w:pPr>
        <w:pStyle w:val="ListParagraph"/>
        <w:numPr>
          <w:ilvl w:val="1"/>
          <w:numId w:val="16"/>
        </w:numPr>
        <w:jc w:val="both"/>
        <w:rPr>
          <w:b/>
        </w:rPr>
      </w:pPr>
      <w:r>
        <w:t>Main application scene</w:t>
      </w:r>
      <w:r w:rsidR="007B2A46">
        <w:t xml:space="preserve"> and main point of interaction for the user. For the purpose of this section I have broken its hierarchy into two sections. </w:t>
      </w:r>
    </w:p>
    <w:p w:rsidR="007B2A46" w:rsidRPr="00C379E2" w:rsidRDefault="007B2A46" w:rsidP="007B2A46">
      <w:pPr>
        <w:pStyle w:val="ListParagraph"/>
        <w:numPr>
          <w:ilvl w:val="2"/>
          <w:numId w:val="16"/>
        </w:numPr>
        <w:jc w:val="both"/>
        <w:rPr>
          <w:b/>
          <w:u w:val="single"/>
        </w:rPr>
      </w:pPr>
      <w:r w:rsidRPr="00C379E2">
        <w:rPr>
          <w:b/>
          <w:u w:val="single"/>
        </w:rPr>
        <w:t>Image Detection</w:t>
      </w:r>
    </w:p>
    <w:p w:rsidR="007B2A46" w:rsidRPr="007B2A46" w:rsidRDefault="007B2A46" w:rsidP="007B2A46">
      <w:pPr>
        <w:pStyle w:val="ListParagraph"/>
        <w:numPr>
          <w:ilvl w:val="2"/>
          <w:numId w:val="16"/>
        </w:numPr>
        <w:jc w:val="both"/>
        <w:rPr>
          <w:b/>
        </w:rPr>
      </w:pPr>
      <w:r>
        <w:t>The application uses Vuforia’s standard setup for image detection, but has three unique elements, that the user will trigger on and off depending on their choice of either blinds or curtains.</w:t>
      </w:r>
    </w:p>
    <w:p w:rsidR="007B2A46" w:rsidRDefault="007B2A46" w:rsidP="007B2A46">
      <w:pPr>
        <w:pStyle w:val="ListParagraph"/>
        <w:ind w:left="2160"/>
        <w:jc w:val="both"/>
      </w:pPr>
      <w:r>
        <w:rPr>
          <w:noProof/>
        </w:rPr>
        <w:drawing>
          <wp:inline distT="0" distB="0" distL="0" distR="0">
            <wp:extent cx="2514600" cy="18750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TargetDatabase.PNG"/>
                    <pic:cNvPicPr/>
                  </pic:nvPicPr>
                  <pic:blipFill>
                    <a:blip r:embed="rId20">
                      <a:extLst>
                        <a:ext uri="{28A0092B-C50C-407E-A947-70E740481C1C}">
                          <a14:useLocalDpi xmlns:a14="http://schemas.microsoft.com/office/drawing/2010/main" val="0"/>
                        </a:ext>
                      </a:extLst>
                    </a:blip>
                    <a:stretch>
                      <a:fillRect/>
                    </a:stretch>
                  </pic:blipFill>
                  <pic:spPr>
                    <a:xfrm>
                      <a:off x="0" y="0"/>
                      <a:ext cx="2531700" cy="1887800"/>
                    </a:xfrm>
                    <a:prstGeom prst="rect">
                      <a:avLst/>
                    </a:prstGeom>
                  </pic:spPr>
                </pic:pic>
              </a:graphicData>
            </a:graphic>
          </wp:inline>
        </w:drawing>
      </w:r>
      <w:r>
        <w:t xml:space="preserve"> </w:t>
      </w:r>
    </w:p>
    <w:p w:rsidR="009422FA" w:rsidRPr="00C379E2" w:rsidRDefault="009422FA" w:rsidP="009422FA">
      <w:pPr>
        <w:pStyle w:val="ListParagraph"/>
        <w:numPr>
          <w:ilvl w:val="2"/>
          <w:numId w:val="16"/>
        </w:numPr>
        <w:jc w:val="both"/>
        <w:rPr>
          <w:b/>
        </w:rPr>
      </w:pPr>
      <w:r>
        <w:lastRenderedPageBreak/>
        <w:t xml:space="preserve">These are all wrapped inside a Canvas object that is set to the world space this allows the </w:t>
      </w:r>
      <w:r w:rsidR="009A32E0">
        <w:t>full AR experience.</w:t>
      </w:r>
    </w:p>
    <w:p w:rsidR="00C379E2" w:rsidRPr="00DD2E60" w:rsidRDefault="00B86EE2" w:rsidP="009422FA">
      <w:pPr>
        <w:pStyle w:val="ListParagraph"/>
        <w:numPr>
          <w:ilvl w:val="2"/>
          <w:numId w:val="16"/>
        </w:numPr>
        <w:jc w:val="both"/>
        <w:rPr>
          <w:b/>
        </w:rPr>
      </w:pPr>
      <w:r>
        <w:rPr>
          <w:b/>
          <w:u w:val="single"/>
        </w:rPr>
        <w:t xml:space="preserve">UI </w:t>
      </w:r>
      <w:r w:rsidR="00C379E2">
        <w:rPr>
          <w:b/>
          <w:u w:val="single"/>
        </w:rPr>
        <w:t>System</w:t>
      </w:r>
    </w:p>
    <w:p w:rsidR="00DD2E60" w:rsidRPr="008E7FAD" w:rsidRDefault="00084B7C" w:rsidP="009422FA">
      <w:pPr>
        <w:pStyle w:val="ListParagraph"/>
        <w:numPr>
          <w:ilvl w:val="2"/>
          <w:numId w:val="16"/>
        </w:numPr>
        <w:jc w:val="both"/>
        <w:rPr>
          <w:b/>
        </w:rPr>
      </w:pPr>
      <w:r>
        <w:t>All controls inside the Canvas – Overlay are to do with the UI Controls that the user will use to use the application features.</w:t>
      </w:r>
    </w:p>
    <w:p w:rsidR="008E7FAD" w:rsidRPr="00DD2E60" w:rsidRDefault="008E7FAD" w:rsidP="009422FA">
      <w:pPr>
        <w:pStyle w:val="ListParagraph"/>
        <w:numPr>
          <w:ilvl w:val="2"/>
          <w:numId w:val="16"/>
        </w:numPr>
        <w:jc w:val="both"/>
        <w:rPr>
          <w:b/>
        </w:rPr>
      </w:pPr>
      <w:r>
        <w:t>Each UI Element has been named to correspond to the function it carries out.</w:t>
      </w:r>
    </w:p>
    <w:p w:rsidR="00DD2E60" w:rsidRDefault="00DD2E60" w:rsidP="00DD2E60">
      <w:pPr>
        <w:pStyle w:val="ListParagraph"/>
        <w:ind w:left="2160"/>
        <w:jc w:val="both"/>
        <w:rPr>
          <w:b/>
        </w:rPr>
      </w:pPr>
      <w:r>
        <w:rPr>
          <w:b/>
          <w:noProof/>
        </w:rPr>
        <w:drawing>
          <wp:inline distT="0" distB="0" distL="0" distR="0">
            <wp:extent cx="4412362" cy="2377646"/>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ystem.PNG"/>
                    <pic:cNvPicPr/>
                  </pic:nvPicPr>
                  <pic:blipFill>
                    <a:blip r:embed="rId21">
                      <a:extLst>
                        <a:ext uri="{28A0092B-C50C-407E-A947-70E740481C1C}">
                          <a14:useLocalDpi xmlns:a14="http://schemas.microsoft.com/office/drawing/2010/main" val="0"/>
                        </a:ext>
                      </a:extLst>
                    </a:blip>
                    <a:stretch>
                      <a:fillRect/>
                    </a:stretch>
                  </pic:blipFill>
                  <pic:spPr>
                    <a:xfrm>
                      <a:off x="0" y="0"/>
                      <a:ext cx="4412362" cy="2377646"/>
                    </a:xfrm>
                    <a:prstGeom prst="rect">
                      <a:avLst/>
                    </a:prstGeom>
                  </pic:spPr>
                </pic:pic>
              </a:graphicData>
            </a:graphic>
          </wp:inline>
        </w:drawing>
      </w:r>
    </w:p>
    <w:p w:rsidR="00CB20A0" w:rsidRPr="00A712DF" w:rsidRDefault="00CB20A0" w:rsidP="00CB20A0">
      <w:pPr>
        <w:jc w:val="both"/>
      </w:pPr>
      <w:r>
        <w:t>[Note:</w:t>
      </w:r>
      <w:r>
        <w:t xml:space="preserve"> All Scripts supplied are heavily commented in the Unity build itself, so the next section will explain just the basic functions of all self-created scripts for easy reference.</w:t>
      </w:r>
      <w:r>
        <w:t>]</w:t>
      </w:r>
    </w:p>
    <w:p w:rsidR="00CB20A0" w:rsidRDefault="00765F58" w:rsidP="00765F58">
      <w:pPr>
        <w:jc w:val="both"/>
        <w:rPr>
          <w:b/>
        </w:rPr>
      </w:pPr>
      <w:r>
        <w:rPr>
          <w:b/>
          <w:noProof/>
        </w:rPr>
        <w:drawing>
          <wp:inline distT="0" distB="0" distL="0" distR="0">
            <wp:extent cx="5731510" cy="9696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ipts.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969645"/>
                    </a:xfrm>
                    <a:prstGeom prst="rect">
                      <a:avLst/>
                    </a:prstGeom>
                  </pic:spPr>
                </pic:pic>
              </a:graphicData>
            </a:graphic>
          </wp:inline>
        </w:drawing>
      </w:r>
    </w:p>
    <w:p w:rsidR="00765F58" w:rsidRDefault="00765F58" w:rsidP="00765F58">
      <w:pPr>
        <w:jc w:val="both"/>
      </w:pPr>
      <w:r>
        <w:t>All scripts created for this project are located within the 02_Scripts folder and named to match the function that the play in the overall application. Scripts explained:</w:t>
      </w:r>
    </w:p>
    <w:p w:rsidR="00FD4D27" w:rsidRDefault="00230726" w:rsidP="00FD4D27">
      <w:pPr>
        <w:pStyle w:val="ListParagraph"/>
        <w:numPr>
          <w:ilvl w:val="0"/>
          <w:numId w:val="16"/>
        </w:numPr>
        <w:jc w:val="both"/>
      </w:pPr>
      <w:proofErr w:type="spellStart"/>
      <w:r w:rsidRPr="00230726">
        <w:t>AdjustARImageScale</w:t>
      </w:r>
      <w:proofErr w:type="spellEnd"/>
      <w:r>
        <w:t xml:space="preserve"> Script:</w:t>
      </w:r>
    </w:p>
    <w:p w:rsidR="00230726" w:rsidRDefault="00230726" w:rsidP="00230726">
      <w:pPr>
        <w:pStyle w:val="ListParagraph"/>
        <w:numPr>
          <w:ilvl w:val="1"/>
          <w:numId w:val="16"/>
        </w:numPr>
        <w:jc w:val="both"/>
      </w:pPr>
      <w:r>
        <w:t>Handles all the functions related to the manipulation of the Image tile which is overlaid into the real world. Such as being able to adjust its width, length and in relation to the curtains flow the space between each tile.</w:t>
      </w:r>
    </w:p>
    <w:p w:rsidR="007825F1" w:rsidRDefault="007825F1" w:rsidP="007825F1">
      <w:pPr>
        <w:pStyle w:val="ListParagraph"/>
        <w:numPr>
          <w:ilvl w:val="0"/>
          <w:numId w:val="16"/>
        </w:numPr>
        <w:jc w:val="both"/>
      </w:pPr>
      <w:proofErr w:type="spellStart"/>
      <w:r w:rsidRPr="007825F1">
        <w:t>AssortedControls</w:t>
      </w:r>
      <w:proofErr w:type="spellEnd"/>
      <w:r>
        <w:t xml:space="preserve"> Script:</w:t>
      </w:r>
    </w:p>
    <w:p w:rsidR="007825F1" w:rsidRDefault="007825F1" w:rsidP="007825F1">
      <w:pPr>
        <w:pStyle w:val="ListParagraph"/>
        <w:numPr>
          <w:ilvl w:val="1"/>
          <w:numId w:val="16"/>
        </w:numPr>
        <w:jc w:val="both"/>
      </w:pPr>
      <w:r>
        <w:t xml:space="preserve">Contains </w:t>
      </w:r>
      <w:r w:rsidR="00822782">
        <w:t>a</w:t>
      </w:r>
      <w:r>
        <w:t xml:space="preserve"> single function</w:t>
      </w:r>
      <w:r w:rsidR="00977AFD">
        <w:t xml:space="preserve"> for the continue button which is used on the initial load scene.</w:t>
      </w:r>
      <w:r w:rsidR="00822782">
        <w:t xml:space="preserve"> Uses Unity’s build in scene manager system.</w:t>
      </w:r>
    </w:p>
    <w:p w:rsidR="00F164E2" w:rsidRDefault="00F164E2" w:rsidP="00F164E2">
      <w:pPr>
        <w:pStyle w:val="ListParagraph"/>
        <w:numPr>
          <w:ilvl w:val="0"/>
          <w:numId w:val="16"/>
        </w:numPr>
        <w:jc w:val="both"/>
      </w:pPr>
      <w:proofErr w:type="spellStart"/>
      <w:r w:rsidRPr="00F164E2">
        <w:t>OverlaySystemControls</w:t>
      </w:r>
      <w:proofErr w:type="spellEnd"/>
      <w:r>
        <w:t xml:space="preserve"> Script:</w:t>
      </w:r>
    </w:p>
    <w:p w:rsidR="00F164E2" w:rsidRDefault="00F164E2" w:rsidP="00F164E2">
      <w:pPr>
        <w:pStyle w:val="ListParagraph"/>
        <w:numPr>
          <w:ilvl w:val="1"/>
          <w:numId w:val="16"/>
        </w:numPr>
        <w:jc w:val="both"/>
      </w:pPr>
      <w:r>
        <w:t>Main application function script. Contains most of the core commands for the application flows listed in the previous section.</w:t>
      </w:r>
    </w:p>
    <w:p w:rsidR="00F164E2" w:rsidRDefault="00F164E2" w:rsidP="00F164E2">
      <w:pPr>
        <w:pStyle w:val="ListParagraph"/>
        <w:numPr>
          <w:ilvl w:val="1"/>
          <w:numId w:val="16"/>
        </w:numPr>
        <w:jc w:val="both"/>
      </w:pPr>
      <w:r>
        <w:t>All functions within the script have been commented to explain what they do.</w:t>
      </w:r>
    </w:p>
    <w:p w:rsidR="00F164E2" w:rsidRDefault="00F164E2" w:rsidP="00F164E2">
      <w:pPr>
        <w:pStyle w:val="ListParagraph"/>
        <w:numPr>
          <w:ilvl w:val="1"/>
          <w:numId w:val="16"/>
        </w:numPr>
        <w:jc w:val="both"/>
      </w:pPr>
      <w:r>
        <w:t xml:space="preserve">Attached to the </w:t>
      </w:r>
      <w:r w:rsidRPr="00F164E2">
        <w:rPr>
          <w:b/>
        </w:rPr>
        <w:t>Controls</w:t>
      </w:r>
      <w:r>
        <w:t xml:space="preserve"> object it contains all references to external objects within the scene. See the below image for references.</w:t>
      </w:r>
    </w:p>
    <w:p w:rsidR="00F164E2" w:rsidRDefault="00F164E2" w:rsidP="00F164E2">
      <w:pPr>
        <w:jc w:val="both"/>
      </w:pPr>
      <w:r>
        <w:rPr>
          <w:noProof/>
        </w:rPr>
        <w:lastRenderedPageBreak/>
        <w:drawing>
          <wp:inline distT="0" distB="0" distL="0" distR="0">
            <wp:extent cx="5731510" cy="161163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nFlo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611630"/>
                    </a:xfrm>
                    <a:prstGeom prst="rect">
                      <a:avLst/>
                    </a:prstGeom>
                  </pic:spPr>
                </pic:pic>
              </a:graphicData>
            </a:graphic>
          </wp:inline>
        </w:drawing>
      </w:r>
    </w:p>
    <w:p w:rsidR="00F164E2" w:rsidRDefault="00F164E2" w:rsidP="00F164E2">
      <w:pPr>
        <w:pStyle w:val="ListParagraph"/>
        <w:numPr>
          <w:ilvl w:val="0"/>
          <w:numId w:val="17"/>
        </w:numPr>
        <w:jc w:val="both"/>
      </w:pPr>
      <w:proofErr w:type="spellStart"/>
      <w:r w:rsidRPr="00F164E2">
        <w:t>ProductExamplesControls</w:t>
      </w:r>
      <w:proofErr w:type="spellEnd"/>
      <w:r>
        <w:t xml:space="preserve"> Script:</w:t>
      </w:r>
    </w:p>
    <w:p w:rsidR="00F164E2" w:rsidRDefault="00F164E2" w:rsidP="00F164E2">
      <w:pPr>
        <w:pStyle w:val="ListParagraph"/>
        <w:numPr>
          <w:ilvl w:val="1"/>
          <w:numId w:val="17"/>
        </w:numPr>
        <w:jc w:val="both"/>
      </w:pPr>
      <w:r>
        <w:t>Contains the functionality for allowing the user to switch between different product examples that are listed within a scroll menu at the bottom of the application.</w:t>
      </w:r>
    </w:p>
    <w:p w:rsidR="00F52F22" w:rsidRDefault="00F164E2" w:rsidP="00F2746E">
      <w:pPr>
        <w:pStyle w:val="ListParagraph"/>
        <w:numPr>
          <w:ilvl w:val="1"/>
          <w:numId w:val="17"/>
        </w:numPr>
        <w:jc w:val="both"/>
      </w:pPr>
      <w:r>
        <w:t xml:space="preserve">Uses </w:t>
      </w:r>
      <w:r w:rsidR="00092657">
        <w:t>an</w:t>
      </w:r>
      <w:r>
        <w:t xml:space="preserve"> </w:t>
      </w:r>
      <w:r w:rsidR="00007EAA">
        <w:t>ever-adjusting</w:t>
      </w:r>
      <w:r>
        <w:t xml:space="preserve"> array of target images that is set when the user selects one of the images from the UI scroll menu</w:t>
      </w:r>
    </w:p>
    <w:p w:rsidR="00E41C3F" w:rsidRDefault="00E41C3F" w:rsidP="00E41C3F">
      <w:pPr>
        <w:pStyle w:val="ListParagraph"/>
        <w:ind w:left="1440"/>
        <w:jc w:val="both"/>
      </w:pPr>
    </w:p>
    <w:p w:rsidR="00237DA2" w:rsidRDefault="00237DA2" w:rsidP="00237DA2">
      <w:pPr>
        <w:pStyle w:val="ListParagraph"/>
        <w:numPr>
          <w:ilvl w:val="1"/>
          <w:numId w:val="17"/>
        </w:numPr>
        <w:jc w:val="both"/>
      </w:pPr>
      <w:r>
        <w:rPr>
          <w:b/>
        </w:rPr>
        <w:t xml:space="preserve">Changing a Product Image: </w:t>
      </w:r>
      <w:r>
        <w:t xml:space="preserve">In order to change a product image, you do not need to modify the code you simply drag and drop a new image onto the </w:t>
      </w:r>
      <w:proofErr w:type="spellStart"/>
      <w:r>
        <w:rPr>
          <w:b/>
        </w:rPr>
        <w:t>TargetImage</w:t>
      </w:r>
      <w:proofErr w:type="spellEnd"/>
      <w:r>
        <w:t xml:space="preserve"> GameObject</w:t>
      </w:r>
    </w:p>
    <w:p w:rsidR="00237DA2" w:rsidRDefault="00237DA2" w:rsidP="00237DA2">
      <w:pPr>
        <w:pStyle w:val="ListParagraph"/>
        <w:ind w:left="1440"/>
        <w:jc w:val="both"/>
      </w:pPr>
      <w:r>
        <w:rPr>
          <w:noProof/>
        </w:rPr>
        <w:drawing>
          <wp:inline distT="0" distB="0" distL="0" distR="0">
            <wp:extent cx="2979678" cy="807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duct.PNG"/>
                    <pic:cNvPicPr/>
                  </pic:nvPicPr>
                  <pic:blipFill>
                    <a:blip r:embed="rId24">
                      <a:extLst>
                        <a:ext uri="{28A0092B-C50C-407E-A947-70E740481C1C}">
                          <a14:useLocalDpi xmlns:a14="http://schemas.microsoft.com/office/drawing/2010/main" val="0"/>
                        </a:ext>
                      </a:extLst>
                    </a:blip>
                    <a:stretch>
                      <a:fillRect/>
                    </a:stretch>
                  </pic:blipFill>
                  <pic:spPr>
                    <a:xfrm>
                      <a:off x="0" y="0"/>
                      <a:ext cx="2979678" cy="807790"/>
                    </a:xfrm>
                    <a:prstGeom prst="rect">
                      <a:avLst/>
                    </a:prstGeom>
                  </pic:spPr>
                </pic:pic>
              </a:graphicData>
            </a:graphic>
          </wp:inline>
        </w:drawing>
      </w:r>
    </w:p>
    <w:p w:rsidR="00237DA2" w:rsidRDefault="00237DA2" w:rsidP="00237DA2">
      <w:pPr>
        <w:pStyle w:val="ListParagraph"/>
        <w:numPr>
          <w:ilvl w:val="1"/>
          <w:numId w:val="17"/>
        </w:numPr>
        <w:jc w:val="both"/>
      </w:pPr>
      <w:r>
        <w:rPr>
          <w:b/>
        </w:rPr>
        <w:t xml:space="preserve">Adding a New Product Image to the Scroll: </w:t>
      </w:r>
      <w:r>
        <w:t xml:space="preserve">In order to add a new product image to the scroll menu, all you need to do is duplicate the </w:t>
      </w:r>
      <w:r>
        <w:rPr>
          <w:b/>
        </w:rPr>
        <w:t xml:space="preserve">Product Example </w:t>
      </w:r>
      <w:r>
        <w:t xml:space="preserve">button and then </w:t>
      </w:r>
      <w:r>
        <w:t xml:space="preserve">simply drag and drop a new image onto the </w:t>
      </w:r>
      <w:proofErr w:type="spellStart"/>
      <w:r>
        <w:rPr>
          <w:b/>
        </w:rPr>
        <w:t>TargetImage</w:t>
      </w:r>
      <w:proofErr w:type="spellEnd"/>
      <w:r>
        <w:t xml:space="preserve"> GameObject</w:t>
      </w:r>
      <w:r>
        <w:t xml:space="preserve">. The scroll menu and UI will automatically adjust the Product Image there is no </w:t>
      </w:r>
      <w:r w:rsidR="0039482B">
        <w:t>need</w:t>
      </w:r>
      <w:r>
        <w:t xml:space="preserve"> to manually adjust any of the UI objects.</w:t>
      </w:r>
    </w:p>
    <w:p w:rsidR="0095502F" w:rsidRDefault="0095502F" w:rsidP="0095502F">
      <w:pPr>
        <w:jc w:val="both"/>
      </w:pPr>
      <w:r>
        <w:t>[Note the following two scripts where not used but may contain useful code for future development purposes.]</w:t>
      </w:r>
    </w:p>
    <w:p w:rsidR="00F164E2" w:rsidRPr="00454CEC" w:rsidRDefault="00F164E2" w:rsidP="00F164E2">
      <w:pPr>
        <w:pStyle w:val="ListParagraph"/>
        <w:numPr>
          <w:ilvl w:val="0"/>
          <w:numId w:val="16"/>
        </w:numPr>
        <w:jc w:val="both"/>
        <w:rPr>
          <w:b/>
          <w:color w:val="FF0000"/>
        </w:rPr>
      </w:pPr>
      <w:proofErr w:type="spellStart"/>
      <w:r w:rsidRPr="00454CEC">
        <w:rPr>
          <w:b/>
          <w:color w:val="FF0000"/>
        </w:rPr>
        <w:t>IntroductionSystem</w:t>
      </w:r>
      <w:proofErr w:type="spellEnd"/>
      <w:r w:rsidRPr="00454CEC">
        <w:rPr>
          <w:b/>
          <w:color w:val="FF0000"/>
        </w:rPr>
        <w:t xml:space="preserve"> Script:</w:t>
      </w:r>
    </w:p>
    <w:p w:rsidR="00F164E2" w:rsidRPr="00454CEC" w:rsidRDefault="00F164E2" w:rsidP="00F164E2">
      <w:pPr>
        <w:pStyle w:val="ListParagraph"/>
        <w:numPr>
          <w:ilvl w:val="1"/>
          <w:numId w:val="16"/>
        </w:numPr>
        <w:jc w:val="both"/>
        <w:rPr>
          <w:color w:val="FF0000"/>
        </w:rPr>
      </w:pPr>
      <w:r w:rsidRPr="00454CEC">
        <w:rPr>
          <w:color w:val="FF0000"/>
        </w:rPr>
        <w:t>Contains functions related to the setup of the introduction system. Note this system was not developed onwards and is not included in the main application scene any longer.</w:t>
      </w:r>
    </w:p>
    <w:p w:rsidR="00F164E2" w:rsidRPr="00454CEC" w:rsidRDefault="00F164E2" w:rsidP="00F164E2">
      <w:pPr>
        <w:pStyle w:val="ListParagraph"/>
        <w:numPr>
          <w:ilvl w:val="0"/>
          <w:numId w:val="16"/>
        </w:numPr>
        <w:jc w:val="both"/>
        <w:rPr>
          <w:b/>
          <w:color w:val="FF0000"/>
        </w:rPr>
      </w:pPr>
      <w:proofErr w:type="spellStart"/>
      <w:r w:rsidRPr="00454CEC">
        <w:rPr>
          <w:b/>
          <w:color w:val="FF0000"/>
        </w:rPr>
        <w:t>OnScreenSteps</w:t>
      </w:r>
      <w:proofErr w:type="spellEnd"/>
      <w:r w:rsidRPr="00454CEC">
        <w:rPr>
          <w:b/>
          <w:color w:val="FF0000"/>
        </w:rPr>
        <w:t xml:space="preserve"> Script:</w:t>
      </w:r>
    </w:p>
    <w:p w:rsidR="00F164E2" w:rsidRPr="00454CEC" w:rsidRDefault="00F164E2" w:rsidP="00F164E2">
      <w:pPr>
        <w:pStyle w:val="ListParagraph"/>
        <w:numPr>
          <w:ilvl w:val="1"/>
          <w:numId w:val="16"/>
        </w:numPr>
        <w:jc w:val="both"/>
        <w:rPr>
          <w:color w:val="FF0000"/>
        </w:rPr>
      </w:pPr>
      <w:r w:rsidRPr="00454CEC">
        <w:rPr>
          <w:color w:val="FF0000"/>
        </w:rPr>
        <w:t>Note this script was not developed onwards and is not included in the main application scene any longer.</w:t>
      </w:r>
    </w:p>
    <w:p w:rsidR="00F52F22" w:rsidRDefault="00F52F22" w:rsidP="00F2746E"/>
    <w:p w:rsidR="00F52F22" w:rsidRDefault="00F52F22" w:rsidP="00F2746E"/>
    <w:p w:rsidR="00F52F22" w:rsidRDefault="00F52F22" w:rsidP="00F2746E"/>
    <w:p w:rsidR="00F52F22" w:rsidRDefault="00F52F22" w:rsidP="00F2746E"/>
    <w:p w:rsidR="00352C4D" w:rsidRDefault="00605475" w:rsidP="00352C4D">
      <w:pPr>
        <w:pStyle w:val="Heading1"/>
      </w:pPr>
      <w:bookmarkStart w:id="23" w:name="_Toc3495575"/>
      <w:r>
        <w:lastRenderedPageBreak/>
        <w:t>5</w:t>
      </w:r>
      <w:r w:rsidR="00352C4D" w:rsidRPr="00B168F8">
        <w:t>.</w:t>
      </w:r>
      <w:r w:rsidR="00352C4D">
        <w:t xml:space="preserve"> Appendix</w:t>
      </w:r>
      <w:bookmarkEnd w:id="23"/>
    </w:p>
    <w:p w:rsidR="00D71527" w:rsidRDefault="00605475" w:rsidP="00D71527">
      <w:pPr>
        <w:pStyle w:val="Heading2"/>
      </w:pPr>
      <w:bookmarkStart w:id="24" w:name="_Toc3495576"/>
      <w:r>
        <w:t>5</w:t>
      </w:r>
      <w:r w:rsidR="00D71527">
        <w:t>.1 Ground Plane</w:t>
      </w:r>
      <w:bookmarkEnd w:id="24"/>
    </w:p>
    <w:p w:rsidR="00D71527" w:rsidRDefault="004A1185" w:rsidP="00D71527">
      <w:r>
        <w:rPr>
          <w:noProof/>
        </w:rPr>
        <w:drawing>
          <wp:inline distT="0" distB="0" distL="0" distR="0">
            <wp:extent cx="3718882" cy="383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ndPlane.PNG"/>
                    <pic:cNvPicPr/>
                  </pic:nvPicPr>
                  <pic:blipFill>
                    <a:blip r:embed="rId25">
                      <a:extLst>
                        <a:ext uri="{28A0092B-C50C-407E-A947-70E740481C1C}">
                          <a14:useLocalDpi xmlns:a14="http://schemas.microsoft.com/office/drawing/2010/main" val="0"/>
                        </a:ext>
                      </a:extLst>
                    </a:blip>
                    <a:stretch>
                      <a:fillRect/>
                    </a:stretch>
                  </pic:blipFill>
                  <pic:spPr>
                    <a:xfrm>
                      <a:off x="0" y="0"/>
                      <a:ext cx="3718882" cy="3833192"/>
                    </a:xfrm>
                    <a:prstGeom prst="rect">
                      <a:avLst/>
                    </a:prstGeom>
                  </pic:spPr>
                </pic:pic>
              </a:graphicData>
            </a:graphic>
          </wp:inline>
        </w:drawing>
      </w:r>
    </w:p>
    <w:p w:rsidR="004A1185" w:rsidRDefault="00605475" w:rsidP="004A1185">
      <w:pPr>
        <w:pStyle w:val="Heading2"/>
      </w:pPr>
      <w:bookmarkStart w:id="25" w:name="_Toc3495577"/>
      <w:r>
        <w:t>5</w:t>
      </w:r>
      <w:r w:rsidR="004A1185">
        <w:t xml:space="preserve">.2 </w:t>
      </w:r>
      <w:r w:rsidR="004A297E">
        <w:t>Logo</w:t>
      </w:r>
      <w:bookmarkEnd w:id="25"/>
    </w:p>
    <w:p w:rsidR="004A1185" w:rsidRPr="004A1185" w:rsidRDefault="00557A87" w:rsidP="004A1185">
      <w:r>
        <w:rPr>
          <w:noProof/>
        </w:rPr>
        <w:drawing>
          <wp:inline distT="0" distB="0" distL="0" distR="0">
            <wp:extent cx="5731510" cy="24384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Gre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438400"/>
                    </a:xfrm>
                    <a:prstGeom prst="rect">
                      <a:avLst/>
                    </a:prstGeom>
                  </pic:spPr>
                </pic:pic>
              </a:graphicData>
            </a:graphic>
          </wp:inline>
        </w:drawing>
      </w:r>
    </w:p>
    <w:p w:rsidR="004A1185" w:rsidRPr="00D71527" w:rsidRDefault="004A1185" w:rsidP="00D71527"/>
    <w:p w:rsidR="00D14238" w:rsidRPr="00D14238" w:rsidRDefault="00D14238" w:rsidP="00B168F8"/>
    <w:p w:rsidR="00835D4B" w:rsidRPr="0045158A" w:rsidRDefault="00DD2787" w:rsidP="00B168F8">
      <w:pPr>
        <w:rPr>
          <w:b/>
        </w:rPr>
      </w:pPr>
      <w:r>
        <w:t xml:space="preserve"> </w:t>
      </w:r>
      <w:r w:rsidR="0045158A">
        <w:rPr>
          <w:b/>
        </w:rPr>
        <w:t xml:space="preserve"> </w:t>
      </w:r>
    </w:p>
    <w:p w:rsidR="008F151E" w:rsidRPr="008F151E" w:rsidRDefault="008F151E" w:rsidP="008F151E"/>
    <w:sectPr w:rsidR="008F151E" w:rsidRPr="008F151E" w:rsidSect="007D2E61">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2D7" w:rsidRDefault="00D412D7" w:rsidP="00A8668C">
      <w:pPr>
        <w:spacing w:after="0" w:line="240" w:lineRule="auto"/>
      </w:pPr>
      <w:r>
        <w:separator/>
      </w:r>
    </w:p>
  </w:endnote>
  <w:endnote w:type="continuationSeparator" w:id="0">
    <w:p w:rsidR="00D412D7" w:rsidRDefault="00D412D7" w:rsidP="00A86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5729" w:rsidRDefault="00C60729" w:rsidP="00125729">
    <w:pPr>
      <w:pStyle w:val="Footer"/>
      <w:jc w:val="right"/>
    </w:pPr>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bottomMargin">
                <wp:align>center</wp:align>
              </wp:positionV>
              <wp:extent cx="7552267"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7552267"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68C" w:rsidRPr="00A8668C" w:rsidRDefault="00D412D7" w:rsidP="00125729">
                            <w:pPr>
                              <w:pStyle w:val="Foo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uthor"/>
                                <w:tag w:val=""/>
                                <w:id w:val="-200097420"/>
                                <w:dataBinding w:prefixMappings="xmlns:ns0='http://purl.org/dc/elements/1.1/' xmlns:ns1='http://schemas.openxmlformats.org/package/2006/metadata/core-properties' " w:xpath="/ns1:coreProperties[1]/ns0:creator[1]" w:storeItemID="{6C3C8BC8-F283-45AE-878A-BAB7291924A1}"/>
                                <w:text/>
                              </w:sdtPr>
                              <w:sdtEndPr/>
                              <w:sdtContent>
                                <w:r w:rsidR="00A8668C" w:rsidRP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Augmented </w:t>
                                </w:r>
                                <w:r w:rsid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8668C" w:rsidRP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eality</w:t>
                                </w:r>
                                <w:r w:rsid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w:t>
                                </w:r>
                                <w:r w:rsidR="00A8668C" w:rsidRP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evelopment Project</w:t>
                                </w:r>
                              </w:sdtContent>
                            </w:sdt>
                            <w:r w:rsidR="00A8668C" w:rsidRP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w:t>
                            </w:r>
                            <w:sdt>
                              <w:sdt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chool"/>
                                <w:tag w:val="School"/>
                                <w:id w:val="-180813636"/>
                                <w:dataBinding w:prefixMappings="xmlns:ns0='http://schemas.openxmlformats.org/officeDocument/2006/extended-properties' " w:xpath="/ns0:Properties[1]/ns0:Company[1]" w:storeItemID="{6668398D-A668-4E3E-A5EB-62B293D839F1}"/>
                                <w:text/>
                              </w:sdtPr>
                              <w:sdtEndPr/>
                              <w:sdtContent>
                                <w:r w:rsidR="007D2E61">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Dublin Institute of Technology</w:t>
                                </w:r>
                              </w:sdtContent>
                            </w:sdt>
                            <w:r w:rsidR="007D2E61">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32E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0729" w:rsidRPr="00C60729">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 </w:t>
                            </w:r>
                            <w:r w:rsidR="00C60729" w:rsidRPr="00C60729">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C60729" w:rsidRPr="00C60729">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00C60729" w:rsidRPr="00C60729">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60729" w:rsidRPr="00C60729">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60729" w:rsidRPr="00C60729">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55" o:spid="_x0000_s1026" style="position:absolute;left:0;text-align:left;margin-left:543.45pt;margin-top:0;width:594.65pt;height:21.6pt;z-index:251659264;mso-position-horizontal:right;mso-position-horizontal-relative:page;mso-position-vertical:center;mso-position-vertical-relative:bottom-margin-area;mso-width-relative:margin"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286;width:5353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" filled="f" stroked="f" strokeweight=".5pt">
                <v:textbox inset="0,,0">
                  <w:txbxContent>
                    <w:p w:rsidR="00A8668C" w:rsidRPr="00A8668C" w:rsidRDefault="00D412D7" w:rsidP="00125729">
                      <w:pPr>
                        <w:pStyle w:val="Foo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uthor"/>
                          <w:tag w:val=""/>
                          <w:id w:val="-200097420"/>
                          <w:dataBinding w:prefixMappings="xmlns:ns0='http://purl.org/dc/elements/1.1/' xmlns:ns1='http://schemas.openxmlformats.org/package/2006/metadata/core-properties' " w:xpath="/ns1:coreProperties[1]/ns0:creator[1]" w:storeItemID="{6C3C8BC8-F283-45AE-878A-BAB7291924A1}"/>
                          <w:text/>
                        </w:sdtPr>
                        <w:sdtEndPr/>
                        <w:sdtContent>
                          <w:r w:rsidR="00A8668C" w:rsidRP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Augmented </w:t>
                          </w:r>
                          <w:r w:rsid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8668C" w:rsidRP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eality</w:t>
                          </w:r>
                          <w:r w:rsid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w:t>
                          </w:r>
                          <w:r w:rsidR="00A8668C" w:rsidRP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evelopment Project</w:t>
                          </w:r>
                        </w:sdtContent>
                      </w:sdt>
                      <w:r w:rsidR="00A8668C" w:rsidRPr="00A8668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w:t>
                      </w:r>
                      <w:sdt>
                        <w:sdt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chool"/>
                          <w:tag w:val="School"/>
                          <w:id w:val="-180813636"/>
                          <w:dataBinding w:prefixMappings="xmlns:ns0='http://schemas.openxmlformats.org/officeDocument/2006/extended-properties' " w:xpath="/ns0:Properties[1]/ns0:Company[1]" w:storeItemID="{6668398D-A668-4E3E-A5EB-62B293D839F1}"/>
                          <w:text/>
                        </w:sdtPr>
                        <w:sdtEndPr/>
                        <w:sdtContent>
                          <w:r w:rsidR="007D2E61">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Dublin Institute of Technology</w:t>
                          </w:r>
                        </w:sdtContent>
                      </w:sdt>
                      <w:r w:rsidR="007D2E61">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32EC">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0729" w:rsidRPr="00C60729">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 </w:t>
                      </w:r>
                      <w:r w:rsidR="00C60729" w:rsidRPr="00C60729">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C60729" w:rsidRPr="00C60729">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00C60729" w:rsidRPr="00C60729">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60729" w:rsidRPr="00C60729">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60729" w:rsidRPr="00C60729">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w10:wrap anchorx="page" anchory="margin"/>
            </v:group>
          </w:pict>
        </mc:Fallback>
      </mc:AlternateContent>
    </w:r>
  </w:p>
  <w:p w:rsidR="00A8668C" w:rsidRDefault="00A8668C" w:rsidP="0012572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2D7" w:rsidRDefault="00D412D7" w:rsidP="00A8668C">
      <w:pPr>
        <w:spacing w:after="0" w:line="240" w:lineRule="auto"/>
      </w:pPr>
      <w:r>
        <w:separator/>
      </w:r>
    </w:p>
  </w:footnote>
  <w:footnote w:type="continuationSeparator" w:id="0">
    <w:p w:rsidR="00D412D7" w:rsidRDefault="00D412D7" w:rsidP="00A86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201C3"/>
    <w:multiLevelType w:val="hybridMultilevel"/>
    <w:tmpl w:val="67580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5642F"/>
    <w:multiLevelType w:val="hybridMultilevel"/>
    <w:tmpl w:val="3976D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B159D"/>
    <w:multiLevelType w:val="hybridMultilevel"/>
    <w:tmpl w:val="9A5E7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B66D42"/>
    <w:multiLevelType w:val="hybridMultilevel"/>
    <w:tmpl w:val="E244F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3F5"/>
    <w:multiLevelType w:val="hybridMultilevel"/>
    <w:tmpl w:val="3DD2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11347"/>
    <w:multiLevelType w:val="hybridMultilevel"/>
    <w:tmpl w:val="5D40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062B2F"/>
    <w:multiLevelType w:val="hybridMultilevel"/>
    <w:tmpl w:val="E68C2D10"/>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7" w15:restartNumberingAfterBreak="0">
    <w:nsid w:val="2A8E53BE"/>
    <w:multiLevelType w:val="hybridMultilevel"/>
    <w:tmpl w:val="E234AB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014327"/>
    <w:multiLevelType w:val="hybridMultilevel"/>
    <w:tmpl w:val="28525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FE33E6"/>
    <w:multiLevelType w:val="hybridMultilevel"/>
    <w:tmpl w:val="6060E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220642"/>
    <w:multiLevelType w:val="hybridMultilevel"/>
    <w:tmpl w:val="0CC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17F47"/>
    <w:multiLevelType w:val="hybridMultilevel"/>
    <w:tmpl w:val="31FC0B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E751FE"/>
    <w:multiLevelType w:val="hybridMultilevel"/>
    <w:tmpl w:val="E68C2D10"/>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3" w15:restartNumberingAfterBreak="0">
    <w:nsid w:val="6F4E6536"/>
    <w:multiLevelType w:val="hybridMultilevel"/>
    <w:tmpl w:val="07103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7D15C1"/>
    <w:multiLevelType w:val="multilevel"/>
    <w:tmpl w:val="7B481F0A"/>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5FD3FC7"/>
    <w:multiLevelType w:val="hybridMultilevel"/>
    <w:tmpl w:val="E786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72580B"/>
    <w:multiLevelType w:val="hybridMultilevel"/>
    <w:tmpl w:val="EEC47D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16"/>
  </w:num>
  <w:num w:numId="4">
    <w:abstractNumId w:val="14"/>
  </w:num>
  <w:num w:numId="5">
    <w:abstractNumId w:val="4"/>
  </w:num>
  <w:num w:numId="6">
    <w:abstractNumId w:val="15"/>
  </w:num>
  <w:num w:numId="7">
    <w:abstractNumId w:val="9"/>
  </w:num>
  <w:num w:numId="8">
    <w:abstractNumId w:val="11"/>
  </w:num>
  <w:num w:numId="9">
    <w:abstractNumId w:val="5"/>
  </w:num>
  <w:num w:numId="10">
    <w:abstractNumId w:val="13"/>
  </w:num>
  <w:num w:numId="11">
    <w:abstractNumId w:val="1"/>
  </w:num>
  <w:num w:numId="12">
    <w:abstractNumId w:val="0"/>
  </w:num>
  <w:num w:numId="13">
    <w:abstractNumId w:val="6"/>
  </w:num>
  <w:num w:numId="14">
    <w:abstractNumId w:val="2"/>
  </w:num>
  <w:num w:numId="15">
    <w:abstractNumId w:val="12"/>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F34"/>
    <w:rsid w:val="00000588"/>
    <w:rsid w:val="00007EAA"/>
    <w:rsid w:val="0001382E"/>
    <w:rsid w:val="0002320B"/>
    <w:rsid w:val="00023E92"/>
    <w:rsid w:val="0002462B"/>
    <w:rsid w:val="00032437"/>
    <w:rsid w:val="00032B29"/>
    <w:rsid w:val="0003443A"/>
    <w:rsid w:val="00036596"/>
    <w:rsid w:val="000464C6"/>
    <w:rsid w:val="00052D66"/>
    <w:rsid w:val="0005322D"/>
    <w:rsid w:val="0006153C"/>
    <w:rsid w:val="000637B3"/>
    <w:rsid w:val="00084B7C"/>
    <w:rsid w:val="00084FBF"/>
    <w:rsid w:val="00092657"/>
    <w:rsid w:val="00097ED6"/>
    <w:rsid w:val="000A36A1"/>
    <w:rsid w:val="000B17EA"/>
    <w:rsid w:val="000B3D1F"/>
    <w:rsid w:val="000C02EA"/>
    <w:rsid w:val="000C10A2"/>
    <w:rsid w:val="000D0DD2"/>
    <w:rsid w:val="000E2713"/>
    <w:rsid w:val="000E41EE"/>
    <w:rsid w:val="000F34D6"/>
    <w:rsid w:val="0010174B"/>
    <w:rsid w:val="0010463C"/>
    <w:rsid w:val="00104F34"/>
    <w:rsid w:val="00107D65"/>
    <w:rsid w:val="00110011"/>
    <w:rsid w:val="00120AF7"/>
    <w:rsid w:val="00125729"/>
    <w:rsid w:val="001321E6"/>
    <w:rsid w:val="00140B39"/>
    <w:rsid w:val="00142754"/>
    <w:rsid w:val="00142C8F"/>
    <w:rsid w:val="00145362"/>
    <w:rsid w:val="001625B1"/>
    <w:rsid w:val="00171097"/>
    <w:rsid w:val="0017396D"/>
    <w:rsid w:val="001D0554"/>
    <w:rsid w:val="001E4B26"/>
    <w:rsid w:val="00206068"/>
    <w:rsid w:val="00211208"/>
    <w:rsid w:val="00211386"/>
    <w:rsid w:val="00213A12"/>
    <w:rsid w:val="00221385"/>
    <w:rsid w:val="00221B79"/>
    <w:rsid w:val="00222703"/>
    <w:rsid w:val="00230726"/>
    <w:rsid w:val="00234860"/>
    <w:rsid w:val="00235558"/>
    <w:rsid w:val="00237DA2"/>
    <w:rsid w:val="00251D06"/>
    <w:rsid w:val="00254242"/>
    <w:rsid w:val="0026557B"/>
    <w:rsid w:val="00266287"/>
    <w:rsid w:val="00267323"/>
    <w:rsid w:val="00280E6A"/>
    <w:rsid w:val="00281706"/>
    <w:rsid w:val="00290E7A"/>
    <w:rsid w:val="00292C7B"/>
    <w:rsid w:val="0029361B"/>
    <w:rsid w:val="00296742"/>
    <w:rsid w:val="0029678B"/>
    <w:rsid w:val="00296C8B"/>
    <w:rsid w:val="002A35B1"/>
    <w:rsid w:val="002A4B98"/>
    <w:rsid w:val="002A6C43"/>
    <w:rsid w:val="002A73F8"/>
    <w:rsid w:val="002B6261"/>
    <w:rsid w:val="002C5448"/>
    <w:rsid w:val="002C73AF"/>
    <w:rsid w:val="002D5089"/>
    <w:rsid w:val="002D7FCD"/>
    <w:rsid w:val="002E0444"/>
    <w:rsid w:val="002E62AD"/>
    <w:rsid w:val="002E6D9B"/>
    <w:rsid w:val="002E735E"/>
    <w:rsid w:val="002F65D5"/>
    <w:rsid w:val="00300AC6"/>
    <w:rsid w:val="003028B6"/>
    <w:rsid w:val="0031666F"/>
    <w:rsid w:val="00322C40"/>
    <w:rsid w:val="00327222"/>
    <w:rsid w:val="00332A25"/>
    <w:rsid w:val="003344E0"/>
    <w:rsid w:val="00334780"/>
    <w:rsid w:val="00337959"/>
    <w:rsid w:val="00337F70"/>
    <w:rsid w:val="00341CB8"/>
    <w:rsid w:val="0035031D"/>
    <w:rsid w:val="00351B73"/>
    <w:rsid w:val="00351EB7"/>
    <w:rsid w:val="00352C4D"/>
    <w:rsid w:val="00355166"/>
    <w:rsid w:val="0036372E"/>
    <w:rsid w:val="00365296"/>
    <w:rsid w:val="00371C2A"/>
    <w:rsid w:val="0037398B"/>
    <w:rsid w:val="00377E76"/>
    <w:rsid w:val="0039131E"/>
    <w:rsid w:val="00392C52"/>
    <w:rsid w:val="0039482B"/>
    <w:rsid w:val="003A3496"/>
    <w:rsid w:val="003A62D3"/>
    <w:rsid w:val="003A71EA"/>
    <w:rsid w:val="003A758C"/>
    <w:rsid w:val="003B0825"/>
    <w:rsid w:val="003B365E"/>
    <w:rsid w:val="003C7D73"/>
    <w:rsid w:val="003D5280"/>
    <w:rsid w:val="003D52C4"/>
    <w:rsid w:val="003E165C"/>
    <w:rsid w:val="003E38C8"/>
    <w:rsid w:val="003E5024"/>
    <w:rsid w:val="00405D08"/>
    <w:rsid w:val="00407593"/>
    <w:rsid w:val="00421507"/>
    <w:rsid w:val="00431D3C"/>
    <w:rsid w:val="00435052"/>
    <w:rsid w:val="00435FB2"/>
    <w:rsid w:val="00441863"/>
    <w:rsid w:val="00443B2E"/>
    <w:rsid w:val="00447384"/>
    <w:rsid w:val="0045158A"/>
    <w:rsid w:val="00451A96"/>
    <w:rsid w:val="00454CEC"/>
    <w:rsid w:val="004556C6"/>
    <w:rsid w:val="0045631D"/>
    <w:rsid w:val="0046118C"/>
    <w:rsid w:val="00470BA4"/>
    <w:rsid w:val="00475CB6"/>
    <w:rsid w:val="004A1185"/>
    <w:rsid w:val="004A297E"/>
    <w:rsid w:val="004A3C5E"/>
    <w:rsid w:val="004B126F"/>
    <w:rsid w:val="004D4857"/>
    <w:rsid w:val="004E3167"/>
    <w:rsid w:val="004E4E59"/>
    <w:rsid w:val="004E55C2"/>
    <w:rsid w:val="004F2411"/>
    <w:rsid w:val="00500F5C"/>
    <w:rsid w:val="005039B1"/>
    <w:rsid w:val="00503A47"/>
    <w:rsid w:val="00507282"/>
    <w:rsid w:val="00512FD6"/>
    <w:rsid w:val="0051365D"/>
    <w:rsid w:val="00516007"/>
    <w:rsid w:val="0052392F"/>
    <w:rsid w:val="005272CD"/>
    <w:rsid w:val="005544CA"/>
    <w:rsid w:val="00557A87"/>
    <w:rsid w:val="00572ABD"/>
    <w:rsid w:val="005734D8"/>
    <w:rsid w:val="005800E7"/>
    <w:rsid w:val="00581AC5"/>
    <w:rsid w:val="00585517"/>
    <w:rsid w:val="0058769B"/>
    <w:rsid w:val="00590115"/>
    <w:rsid w:val="00591B72"/>
    <w:rsid w:val="00594E40"/>
    <w:rsid w:val="005B56D8"/>
    <w:rsid w:val="005B7EB9"/>
    <w:rsid w:val="005C0C32"/>
    <w:rsid w:val="005C453B"/>
    <w:rsid w:val="005C4E86"/>
    <w:rsid w:val="005C6D04"/>
    <w:rsid w:val="005C7A15"/>
    <w:rsid w:val="005D5CAD"/>
    <w:rsid w:val="005D6C7C"/>
    <w:rsid w:val="005E2AEE"/>
    <w:rsid w:val="005E3C25"/>
    <w:rsid w:val="005E4BF8"/>
    <w:rsid w:val="005F2949"/>
    <w:rsid w:val="005F2B1E"/>
    <w:rsid w:val="005F7406"/>
    <w:rsid w:val="00600064"/>
    <w:rsid w:val="00605475"/>
    <w:rsid w:val="0061005C"/>
    <w:rsid w:val="00616C78"/>
    <w:rsid w:val="00616CB1"/>
    <w:rsid w:val="00616F62"/>
    <w:rsid w:val="0063455F"/>
    <w:rsid w:val="0063719F"/>
    <w:rsid w:val="006428BA"/>
    <w:rsid w:val="00647E20"/>
    <w:rsid w:val="00654E8D"/>
    <w:rsid w:val="00663A94"/>
    <w:rsid w:val="00666C17"/>
    <w:rsid w:val="006670D5"/>
    <w:rsid w:val="00681BB2"/>
    <w:rsid w:val="00682145"/>
    <w:rsid w:val="00691C7C"/>
    <w:rsid w:val="006937C2"/>
    <w:rsid w:val="00697CC5"/>
    <w:rsid w:val="006A4C40"/>
    <w:rsid w:val="006A6720"/>
    <w:rsid w:val="006A75DD"/>
    <w:rsid w:val="006B79C5"/>
    <w:rsid w:val="006C34C2"/>
    <w:rsid w:val="006D1041"/>
    <w:rsid w:val="006D305B"/>
    <w:rsid w:val="006E2447"/>
    <w:rsid w:val="006E6AC2"/>
    <w:rsid w:val="006F62FD"/>
    <w:rsid w:val="006F7041"/>
    <w:rsid w:val="00704EB8"/>
    <w:rsid w:val="00710C20"/>
    <w:rsid w:val="00711EF7"/>
    <w:rsid w:val="0071701A"/>
    <w:rsid w:val="00717DF3"/>
    <w:rsid w:val="007200F3"/>
    <w:rsid w:val="00720943"/>
    <w:rsid w:val="00724D34"/>
    <w:rsid w:val="00740006"/>
    <w:rsid w:val="007412B6"/>
    <w:rsid w:val="00744220"/>
    <w:rsid w:val="00746C60"/>
    <w:rsid w:val="00752A88"/>
    <w:rsid w:val="00755DF7"/>
    <w:rsid w:val="00757B44"/>
    <w:rsid w:val="0076589D"/>
    <w:rsid w:val="00765F58"/>
    <w:rsid w:val="00766AC2"/>
    <w:rsid w:val="007674CD"/>
    <w:rsid w:val="0078156B"/>
    <w:rsid w:val="007825F1"/>
    <w:rsid w:val="00784854"/>
    <w:rsid w:val="00785B5B"/>
    <w:rsid w:val="007908DD"/>
    <w:rsid w:val="007947E4"/>
    <w:rsid w:val="00794C56"/>
    <w:rsid w:val="007A3CB5"/>
    <w:rsid w:val="007B2A46"/>
    <w:rsid w:val="007B454F"/>
    <w:rsid w:val="007D29AE"/>
    <w:rsid w:val="007D2E61"/>
    <w:rsid w:val="007D68B1"/>
    <w:rsid w:val="007D77FA"/>
    <w:rsid w:val="007F3F6A"/>
    <w:rsid w:val="007F562B"/>
    <w:rsid w:val="00810E4C"/>
    <w:rsid w:val="00812276"/>
    <w:rsid w:val="00814A0C"/>
    <w:rsid w:val="00814E36"/>
    <w:rsid w:val="008207FF"/>
    <w:rsid w:val="00820ECF"/>
    <w:rsid w:val="00822163"/>
    <w:rsid w:val="00822782"/>
    <w:rsid w:val="00826D6F"/>
    <w:rsid w:val="00832144"/>
    <w:rsid w:val="00835D4B"/>
    <w:rsid w:val="008557BE"/>
    <w:rsid w:val="00861FA8"/>
    <w:rsid w:val="00866AF8"/>
    <w:rsid w:val="00872F44"/>
    <w:rsid w:val="00875AA9"/>
    <w:rsid w:val="00881427"/>
    <w:rsid w:val="00881B69"/>
    <w:rsid w:val="00890DF6"/>
    <w:rsid w:val="00892907"/>
    <w:rsid w:val="0089302B"/>
    <w:rsid w:val="00895632"/>
    <w:rsid w:val="00897F62"/>
    <w:rsid w:val="008A4E04"/>
    <w:rsid w:val="008A78B6"/>
    <w:rsid w:val="008B34C4"/>
    <w:rsid w:val="008B5441"/>
    <w:rsid w:val="008B5EF4"/>
    <w:rsid w:val="008B755B"/>
    <w:rsid w:val="008C3B2A"/>
    <w:rsid w:val="008C4E79"/>
    <w:rsid w:val="008C714D"/>
    <w:rsid w:val="008D5959"/>
    <w:rsid w:val="008E5F49"/>
    <w:rsid w:val="008E7FAD"/>
    <w:rsid w:val="008F151E"/>
    <w:rsid w:val="008F3350"/>
    <w:rsid w:val="00900A1B"/>
    <w:rsid w:val="00906E01"/>
    <w:rsid w:val="0092097B"/>
    <w:rsid w:val="00921F66"/>
    <w:rsid w:val="00932556"/>
    <w:rsid w:val="00935C27"/>
    <w:rsid w:val="00936475"/>
    <w:rsid w:val="009422FA"/>
    <w:rsid w:val="0094236C"/>
    <w:rsid w:val="0095502F"/>
    <w:rsid w:val="0096144E"/>
    <w:rsid w:val="00977AFD"/>
    <w:rsid w:val="009A20D5"/>
    <w:rsid w:val="009A32E0"/>
    <w:rsid w:val="009A60A5"/>
    <w:rsid w:val="009B6834"/>
    <w:rsid w:val="009C1A7C"/>
    <w:rsid w:val="009C349A"/>
    <w:rsid w:val="009C56E6"/>
    <w:rsid w:val="009D7C19"/>
    <w:rsid w:val="009E321C"/>
    <w:rsid w:val="009E5FD9"/>
    <w:rsid w:val="009F6885"/>
    <w:rsid w:val="00A0265C"/>
    <w:rsid w:val="00A114DA"/>
    <w:rsid w:val="00A11DE5"/>
    <w:rsid w:val="00A15EEE"/>
    <w:rsid w:val="00A2228B"/>
    <w:rsid w:val="00A3743F"/>
    <w:rsid w:val="00A5499C"/>
    <w:rsid w:val="00A632D2"/>
    <w:rsid w:val="00A65A8F"/>
    <w:rsid w:val="00A67F37"/>
    <w:rsid w:val="00A712DF"/>
    <w:rsid w:val="00A75F22"/>
    <w:rsid w:val="00A80111"/>
    <w:rsid w:val="00A81051"/>
    <w:rsid w:val="00A81A32"/>
    <w:rsid w:val="00A8668C"/>
    <w:rsid w:val="00A86D2D"/>
    <w:rsid w:val="00AB1965"/>
    <w:rsid w:val="00AB52A2"/>
    <w:rsid w:val="00AD26C7"/>
    <w:rsid w:val="00AD3A3D"/>
    <w:rsid w:val="00AE12E1"/>
    <w:rsid w:val="00AE1587"/>
    <w:rsid w:val="00AE369C"/>
    <w:rsid w:val="00AE36B9"/>
    <w:rsid w:val="00AE37A4"/>
    <w:rsid w:val="00AF3439"/>
    <w:rsid w:val="00AF5152"/>
    <w:rsid w:val="00B14A88"/>
    <w:rsid w:val="00B1680B"/>
    <w:rsid w:val="00B168F8"/>
    <w:rsid w:val="00B24AA6"/>
    <w:rsid w:val="00B312E9"/>
    <w:rsid w:val="00B35BAE"/>
    <w:rsid w:val="00B432EC"/>
    <w:rsid w:val="00B44013"/>
    <w:rsid w:val="00B44BC0"/>
    <w:rsid w:val="00B509CC"/>
    <w:rsid w:val="00B52B99"/>
    <w:rsid w:val="00B5542E"/>
    <w:rsid w:val="00B561EF"/>
    <w:rsid w:val="00B64FB7"/>
    <w:rsid w:val="00B65A04"/>
    <w:rsid w:val="00B734EC"/>
    <w:rsid w:val="00B8546A"/>
    <w:rsid w:val="00B86EE2"/>
    <w:rsid w:val="00B872F8"/>
    <w:rsid w:val="00BA290E"/>
    <w:rsid w:val="00BA2F47"/>
    <w:rsid w:val="00BB2D63"/>
    <w:rsid w:val="00BB2DBF"/>
    <w:rsid w:val="00BB57B0"/>
    <w:rsid w:val="00BC1727"/>
    <w:rsid w:val="00BD6035"/>
    <w:rsid w:val="00BE3684"/>
    <w:rsid w:val="00BE6439"/>
    <w:rsid w:val="00C05AE1"/>
    <w:rsid w:val="00C23CA1"/>
    <w:rsid w:val="00C378DE"/>
    <w:rsid w:val="00C379E2"/>
    <w:rsid w:val="00C41A14"/>
    <w:rsid w:val="00C53402"/>
    <w:rsid w:val="00C56545"/>
    <w:rsid w:val="00C60729"/>
    <w:rsid w:val="00C64AAA"/>
    <w:rsid w:val="00C677E8"/>
    <w:rsid w:val="00C775BF"/>
    <w:rsid w:val="00C94B00"/>
    <w:rsid w:val="00CA619F"/>
    <w:rsid w:val="00CB20A0"/>
    <w:rsid w:val="00CC113B"/>
    <w:rsid w:val="00CC2DF3"/>
    <w:rsid w:val="00CD6686"/>
    <w:rsid w:val="00CE3C00"/>
    <w:rsid w:val="00D059DD"/>
    <w:rsid w:val="00D10EF8"/>
    <w:rsid w:val="00D14238"/>
    <w:rsid w:val="00D21BA8"/>
    <w:rsid w:val="00D26087"/>
    <w:rsid w:val="00D31709"/>
    <w:rsid w:val="00D33D60"/>
    <w:rsid w:val="00D340FD"/>
    <w:rsid w:val="00D35165"/>
    <w:rsid w:val="00D35D68"/>
    <w:rsid w:val="00D412D7"/>
    <w:rsid w:val="00D42C27"/>
    <w:rsid w:val="00D43168"/>
    <w:rsid w:val="00D4319B"/>
    <w:rsid w:val="00D52453"/>
    <w:rsid w:val="00D536BD"/>
    <w:rsid w:val="00D57F5D"/>
    <w:rsid w:val="00D7137C"/>
    <w:rsid w:val="00D71527"/>
    <w:rsid w:val="00D82974"/>
    <w:rsid w:val="00D82CAC"/>
    <w:rsid w:val="00D8756F"/>
    <w:rsid w:val="00D904C2"/>
    <w:rsid w:val="00D947F2"/>
    <w:rsid w:val="00D963AA"/>
    <w:rsid w:val="00DA15F7"/>
    <w:rsid w:val="00DA4FAE"/>
    <w:rsid w:val="00DB7B1D"/>
    <w:rsid w:val="00DC484C"/>
    <w:rsid w:val="00DC6C19"/>
    <w:rsid w:val="00DC6D53"/>
    <w:rsid w:val="00DD2787"/>
    <w:rsid w:val="00DD2E60"/>
    <w:rsid w:val="00DE6503"/>
    <w:rsid w:val="00DF184F"/>
    <w:rsid w:val="00DF244D"/>
    <w:rsid w:val="00DF4183"/>
    <w:rsid w:val="00E31ACB"/>
    <w:rsid w:val="00E41C3F"/>
    <w:rsid w:val="00E44A84"/>
    <w:rsid w:val="00E5378A"/>
    <w:rsid w:val="00E54FBF"/>
    <w:rsid w:val="00E62F33"/>
    <w:rsid w:val="00E87579"/>
    <w:rsid w:val="00E9486B"/>
    <w:rsid w:val="00EA339A"/>
    <w:rsid w:val="00EA3F55"/>
    <w:rsid w:val="00EB2296"/>
    <w:rsid w:val="00EB39D6"/>
    <w:rsid w:val="00EB61D9"/>
    <w:rsid w:val="00EC1E6A"/>
    <w:rsid w:val="00EC2521"/>
    <w:rsid w:val="00EC532B"/>
    <w:rsid w:val="00ED1522"/>
    <w:rsid w:val="00ED26B4"/>
    <w:rsid w:val="00ED595C"/>
    <w:rsid w:val="00EE3CCF"/>
    <w:rsid w:val="00EE3E08"/>
    <w:rsid w:val="00EE717E"/>
    <w:rsid w:val="00EF28D2"/>
    <w:rsid w:val="00EF7F1F"/>
    <w:rsid w:val="00F164E2"/>
    <w:rsid w:val="00F17FA4"/>
    <w:rsid w:val="00F2746E"/>
    <w:rsid w:val="00F37F7A"/>
    <w:rsid w:val="00F46630"/>
    <w:rsid w:val="00F52F22"/>
    <w:rsid w:val="00F93270"/>
    <w:rsid w:val="00FA3E08"/>
    <w:rsid w:val="00FA6544"/>
    <w:rsid w:val="00FB27B8"/>
    <w:rsid w:val="00FC10A1"/>
    <w:rsid w:val="00FC4630"/>
    <w:rsid w:val="00FD4870"/>
    <w:rsid w:val="00FD4D27"/>
    <w:rsid w:val="00FE78F3"/>
    <w:rsid w:val="00FE7AA7"/>
    <w:rsid w:val="00FF5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F7556"/>
  <w15:chartTrackingRefBased/>
  <w15:docId w15:val="{66B6252C-E247-4701-B22A-C0D55922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15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68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A33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51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F151E"/>
    <w:pPr>
      <w:outlineLvl w:val="9"/>
    </w:pPr>
    <w:rPr>
      <w:lang w:val="en-US"/>
    </w:rPr>
  </w:style>
  <w:style w:type="paragraph" w:styleId="TOC1">
    <w:name w:val="toc 1"/>
    <w:basedOn w:val="Normal"/>
    <w:next w:val="Normal"/>
    <w:autoRedefine/>
    <w:uiPriority w:val="39"/>
    <w:unhideWhenUsed/>
    <w:rsid w:val="00B168F8"/>
    <w:pPr>
      <w:spacing w:after="100"/>
    </w:pPr>
  </w:style>
  <w:style w:type="character" w:styleId="Hyperlink">
    <w:name w:val="Hyperlink"/>
    <w:basedOn w:val="DefaultParagraphFont"/>
    <w:uiPriority w:val="99"/>
    <w:unhideWhenUsed/>
    <w:rsid w:val="00B168F8"/>
    <w:rPr>
      <w:color w:val="0563C1" w:themeColor="hyperlink"/>
      <w:u w:val="single"/>
    </w:rPr>
  </w:style>
  <w:style w:type="character" w:customStyle="1" w:styleId="Heading2Char">
    <w:name w:val="Heading 2 Char"/>
    <w:basedOn w:val="DefaultParagraphFont"/>
    <w:link w:val="Heading2"/>
    <w:uiPriority w:val="9"/>
    <w:rsid w:val="00B168F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168F8"/>
    <w:pPr>
      <w:spacing w:after="100"/>
      <w:ind w:left="220"/>
    </w:pPr>
  </w:style>
  <w:style w:type="paragraph" w:styleId="Header">
    <w:name w:val="header"/>
    <w:basedOn w:val="Normal"/>
    <w:link w:val="HeaderChar"/>
    <w:uiPriority w:val="99"/>
    <w:unhideWhenUsed/>
    <w:rsid w:val="00A866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68C"/>
  </w:style>
  <w:style w:type="paragraph" w:styleId="Footer">
    <w:name w:val="footer"/>
    <w:basedOn w:val="Normal"/>
    <w:link w:val="FooterChar"/>
    <w:uiPriority w:val="99"/>
    <w:unhideWhenUsed/>
    <w:rsid w:val="00A866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68C"/>
  </w:style>
  <w:style w:type="paragraph" w:styleId="NoSpacing">
    <w:name w:val="No Spacing"/>
    <w:link w:val="NoSpacingChar"/>
    <w:uiPriority w:val="1"/>
    <w:qFormat/>
    <w:rsid w:val="00A8668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668C"/>
    <w:rPr>
      <w:rFonts w:eastAsiaTheme="minorEastAsia"/>
      <w:lang w:val="en-US"/>
    </w:rPr>
  </w:style>
  <w:style w:type="paragraph" w:styleId="ListParagraph">
    <w:name w:val="List Paragraph"/>
    <w:basedOn w:val="Normal"/>
    <w:uiPriority w:val="34"/>
    <w:qFormat/>
    <w:rsid w:val="005C0C32"/>
    <w:pPr>
      <w:ind w:left="720"/>
      <w:contextualSpacing/>
    </w:pPr>
  </w:style>
  <w:style w:type="character" w:styleId="UnresolvedMention">
    <w:name w:val="Unresolved Mention"/>
    <w:basedOn w:val="DefaultParagraphFont"/>
    <w:uiPriority w:val="99"/>
    <w:semiHidden/>
    <w:unhideWhenUsed/>
    <w:rsid w:val="00266287"/>
    <w:rPr>
      <w:color w:val="605E5C"/>
      <w:shd w:val="clear" w:color="auto" w:fill="E1DFDD"/>
    </w:rPr>
  </w:style>
  <w:style w:type="character" w:styleId="FollowedHyperlink">
    <w:name w:val="FollowedHyperlink"/>
    <w:basedOn w:val="DefaultParagraphFont"/>
    <w:uiPriority w:val="99"/>
    <w:semiHidden/>
    <w:unhideWhenUsed/>
    <w:rsid w:val="009E5FD9"/>
    <w:rPr>
      <w:color w:val="954F72" w:themeColor="followedHyperlink"/>
      <w:u w:val="single"/>
    </w:rPr>
  </w:style>
  <w:style w:type="character" w:customStyle="1" w:styleId="Heading3Char">
    <w:name w:val="Heading 3 Char"/>
    <w:basedOn w:val="DefaultParagraphFont"/>
    <w:link w:val="Heading3"/>
    <w:uiPriority w:val="9"/>
    <w:rsid w:val="00EA339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AF34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rive.google.com/file/d/1IBi5GWPkJBp9GSnh043o3WjfVO75ZkWF/view?usp=sharing"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4CE1FDB9C24FC3BDC2B086FA027E02"/>
        <w:category>
          <w:name w:val="General"/>
          <w:gallery w:val="placeholder"/>
        </w:category>
        <w:types>
          <w:type w:val="bbPlcHdr"/>
        </w:types>
        <w:behaviors>
          <w:behavior w:val="content"/>
        </w:behaviors>
        <w:guid w:val="{AAC4BFF8-F2E5-4711-A2CD-66D435FD3F64}"/>
      </w:docPartPr>
      <w:docPartBody>
        <w:p w:rsidR="007E7D53" w:rsidRDefault="00FC46F1" w:rsidP="00FC46F1">
          <w:pPr>
            <w:pStyle w:val="EE4CE1FDB9C24FC3BDC2B086FA027E02"/>
          </w:pPr>
          <w:r>
            <w:rPr>
              <w:color w:val="2F5496" w:themeColor="accent1" w:themeShade="BF"/>
              <w:sz w:val="24"/>
              <w:szCs w:val="24"/>
            </w:rPr>
            <w:t>[Company name]</w:t>
          </w:r>
        </w:p>
      </w:docPartBody>
    </w:docPart>
    <w:docPart>
      <w:docPartPr>
        <w:name w:val="E4A6564374DB4299A50F7DD9EE7020B2"/>
        <w:category>
          <w:name w:val="General"/>
          <w:gallery w:val="placeholder"/>
        </w:category>
        <w:types>
          <w:type w:val="bbPlcHdr"/>
        </w:types>
        <w:behaviors>
          <w:behavior w:val="content"/>
        </w:behaviors>
        <w:guid w:val="{786FB86F-2A87-4227-A34F-B5D4F50E5572}"/>
      </w:docPartPr>
      <w:docPartBody>
        <w:p w:rsidR="007E7D53" w:rsidRDefault="00FC46F1" w:rsidP="00FC46F1">
          <w:pPr>
            <w:pStyle w:val="E4A6564374DB4299A50F7DD9EE7020B2"/>
          </w:pPr>
          <w:r>
            <w:rPr>
              <w:rFonts w:asciiTheme="majorHAnsi" w:eastAsiaTheme="majorEastAsia" w:hAnsiTheme="majorHAnsi" w:cstheme="majorBidi"/>
              <w:color w:val="4472C4" w:themeColor="accent1"/>
              <w:sz w:val="88"/>
              <w:szCs w:val="88"/>
            </w:rPr>
            <w:t>[Document title]</w:t>
          </w:r>
        </w:p>
      </w:docPartBody>
    </w:docPart>
    <w:docPart>
      <w:docPartPr>
        <w:name w:val="8B6A4229BE5941FCB8E1AD6EFCEF27BA"/>
        <w:category>
          <w:name w:val="General"/>
          <w:gallery w:val="placeholder"/>
        </w:category>
        <w:types>
          <w:type w:val="bbPlcHdr"/>
        </w:types>
        <w:behaviors>
          <w:behavior w:val="content"/>
        </w:behaviors>
        <w:guid w:val="{1DE149E8-73FD-4FEF-B5D6-953CAAE228A3}"/>
      </w:docPartPr>
      <w:docPartBody>
        <w:p w:rsidR="007E7D53" w:rsidRDefault="00FC46F1" w:rsidP="00FC46F1">
          <w:pPr>
            <w:pStyle w:val="8B6A4229BE5941FCB8E1AD6EFCEF27BA"/>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6F1"/>
    <w:rsid w:val="0020799E"/>
    <w:rsid w:val="002774FF"/>
    <w:rsid w:val="0037523F"/>
    <w:rsid w:val="00423651"/>
    <w:rsid w:val="004313A1"/>
    <w:rsid w:val="004548A8"/>
    <w:rsid w:val="004E77FA"/>
    <w:rsid w:val="0050166E"/>
    <w:rsid w:val="005730DB"/>
    <w:rsid w:val="005E029C"/>
    <w:rsid w:val="007E7D53"/>
    <w:rsid w:val="00902220"/>
    <w:rsid w:val="00CA39AA"/>
    <w:rsid w:val="00E05D98"/>
    <w:rsid w:val="00E72E37"/>
    <w:rsid w:val="00EC6CDF"/>
    <w:rsid w:val="00FC46F1"/>
    <w:rsid w:val="00FE0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4CE1FDB9C24FC3BDC2B086FA027E02">
    <w:name w:val="EE4CE1FDB9C24FC3BDC2B086FA027E02"/>
    <w:rsid w:val="00FC46F1"/>
  </w:style>
  <w:style w:type="paragraph" w:customStyle="1" w:styleId="E4A6564374DB4299A50F7DD9EE7020B2">
    <w:name w:val="E4A6564374DB4299A50F7DD9EE7020B2"/>
    <w:rsid w:val="00FC46F1"/>
  </w:style>
  <w:style w:type="paragraph" w:customStyle="1" w:styleId="8B6A4229BE5941FCB8E1AD6EFCEF27BA">
    <w:name w:val="8B6A4229BE5941FCB8E1AD6EFCEF27BA"/>
    <w:rsid w:val="00FC46F1"/>
  </w:style>
  <w:style w:type="paragraph" w:customStyle="1" w:styleId="3DEE6F694E1F4520B37A18734CE6CB12">
    <w:name w:val="3DEE6F694E1F4520B37A18734CE6CB12"/>
    <w:rsid w:val="00FC46F1"/>
  </w:style>
  <w:style w:type="paragraph" w:customStyle="1" w:styleId="8518486950794CBE9A61BAEE6649BA63">
    <w:name w:val="8518486950794CBE9A61BAEE6649BA63"/>
    <w:rsid w:val="00FC46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B8EAA-84A1-4FF0-8741-7F9283DE3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1</Pages>
  <Words>2470</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Augmented Reality Development Project</vt:lpstr>
    </vt:vector>
  </TitlesOfParts>
  <Company>Dublin Institute of Technology</Company>
  <LinksUpToDate>false</LinksUpToDate>
  <CharactersWithSpaces>16522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Augmented Reality Development Project</dc:title>
  <dc:subject>Produced by Jamie Mulvaney</dc:subject>
  <dc:creator>Augmented Reality Development Project</dc:creator>
  <cp:keywords/>
  <dc:description/>
  <cp:lastModifiedBy>jamie mulvaney</cp:lastModifiedBy>
  <cp:revision>406</cp:revision>
  <dcterms:created xsi:type="dcterms:W3CDTF">2019-01-27T16:04:00Z</dcterms:created>
  <dcterms:modified xsi:type="dcterms:W3CDTF">2019-03-14T22:39:00Z</dcterms:modified>
</cp:coreProperties>
</file>